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E27AFC" w14:textId="14D33FE7" w:rsidR="009A4915" w:rsidRDefault="009D657F" w:rsidP="009A4915">
      <w:pPr>
        <w:rPr>
          <w:rFonts w:eastAsiaTheme="majorEastAsia" w:cstheme="majorBidi"/>
          <w:color w:val="44546A" w:themeColor="text2"/>
          <w:sz w:val="28"/>
          <w:szCs w:val="28"/>
        </w:rPr>
      </w:pPr>
      <w:r>
        <w:rPr>
          <w:rFonts w:ascii="Arial" w:hAnsi="Arial" w:cs="Arial"/>
          <w:noProof/>
        </w:rPr>
        <w:drawing>
          <wp:anchor distT="0" distB="0" distL="114300" distR="114300" simplePos="0" relativeHeight="251663360" behindDoc="0" locked="0" layoutInCell="1" allowOverlap="1" wp14:anchorId="1484CB39" wp14:editId="64B1AAB4">
            <wp:simplePos x="0" y="0"/>
            <wp:positionH relativeFrom="column">
              <wp:posOffset>1498600</wp:posOffset>
            </wp:positionH>
            <wp:positionV relativeFrom="paragraph">
              <wp:posOffset>-123825</wp:posOffset>
            </wp:positionV>
            <wp:extent cx="920115" cy="802005"/>
            <wp:effectExtent l="0" t="0" r="0" b="0"/>
            <wp:wrapNone/>
            <wp:docPr id="3" name="Picture 3"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Shape&#10;&#10;Description automatically generated with medium confidenc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0115" cy="802005"/>
                    </a:xfrm>
                    <a:prstGeom prst="rect">
                      <a:avLst/>
                    </a:prstGeom>
                  </pic:spPr>
                </pic:pic>
              </a:graphicData>
            </a:graphic>
            <wp14:sizeRelH relativeFrom="margin">
              <wp14:pctWidth>0</wp14:pctWidth>
            </wp14:sizeRelH>
            <wp14:sizeRelV relativeFrom="margin">
              <wp14:pctHeight>0</wp14:pctHeight>
            </wp14:sizeRelV>
          </wp:anchor>
        </w:drawing>
      </w:r>
      <w:r w:rsidR="009A4915" w:rsidRPr="00190A26">
        <w:rPr>
          <w:noProof/>
          <w:sz w:val="28"/>
          <w:szCs w:val="28"/>
          <w:lang w:eastAsia="en-GB"/>
        </w:rPr>
        <w:drawing>
          <wp:anchor distT="0" distB="0" distL="114300" distR="114300" simplePos="0" relativeHeight="251660288" behindDoc="0" locked="0" layoutInCell="1" allowOverlap="1" wp14:anchorId="275DF37B" wp14:editId="66BAA967">
            <wp:simplePos x="0" y="0"/>
            <wp:positionH relativeFrom="margin">
              <wp:posOffset>253365</wp:posOffset>
            </wp:positionH>
            <wp:positionV relativeFrom="paragraph">
              <wp:posOffset>-123825</wp:posOffset>
            </wp:positionV>
            <wp:extent cx="1241597" cy="866775"/>
            <wp:effectExtent l="0" t="0" r="0" b="0"/>
            <wp:wrapNone/>
            <wp:docPr id="30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1"/>
                    <pic:cNvPicPr>
                      <a:picLocks noChangeAspect="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41597" cy="866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94D0BE" w14:textId="77777777" w:rsidR="009A4915" w:rsidRDefault="009A4915" w:rsidP="009A4915">
      <w:pPr>
        <w:rPr>
          <w:rFonts w:eastAsiaTheme="majorEastAsia" w:cstheme="majorBidi"/>
          <w:color w:val="44546A" w:themeColor="text2"/>
          <w:sz w:val="28"/>
          <w:szCs w:val="28"/>
        </w:rPr>
      </w:pPr>
    </w:p>
    <w:p w14:paraId="0518CF89" w14:textId="77777777" w:rsidR="009A4915" w:rsidRPr="00190A26" w:rsidRDefault="009A4915" w:rsidP="009A4915">
      <w:pPr>
        <w:spacing w:after="0" w:line="240" w:lineRule="auto"/>
        <w:rPr>
          <w:rFonts w:eastAsiaTheme="majorEastAsia" w:cstheme="majorBidi"/>
          <w:color w:val="44546A" w:themeColor="text2"/>
          <w:sz w:val="28"/>
          <w:szCs w:val="28"/>
        </w:rPr>
      </w:pPr>
    </w:p>
    <w:p w14:paraId="23DE6B53" w14:textId="77777777" w:rsidR="009A4915" w:rsidRPr="007A7D98" w:rsidRDefault="009A4915" w:rsidP="009A4915">
      <w:pPr>
        <w:spacing w:after="0" w:line="240" w:lineRule="auto"/>
        <w:contextualSpacing/>
        <w:jc w:val="center"/>
        <w:rPr>
          <w:rFonts w:eastAsiaTheme="majorEastAsia" w:cstheme="majorBidi"/>
          <w:sz w:val="40"/>
          <w:szCs w:val="28"/>
        </w:rPr>
      </w:pPr>
      <w:r>
        <w:rPr>
          <w:rFonts w:eastAsiaTheme="majorEastAsia" w:cstheme="majorBidi"/>
          <w:sz w:val="40"/>
          <w:szCs w:val="28"/>
        </w:rPr>
        <w:t>The Level 4 Professional Diploma in</w:t>
      </w:r>
      <w:r w:rsidRPr="007A7D98">
        <w:rPr>
          <w:rFonts w:eastAsiaTheme="majorEastAsia" w:cstheme="majorBidi"/>
          <w:sz w:val="40"/>
          <w:szCs w:val="28"/>
        </w:rPr>
        <w:t xml:space="preserve"> Integrative Counselling</w:t>
      </w:r>
    </w:p>
    <w:p w14:paraId="26C81D9B" w14:textId="77777777" w:rsidR="009A4915" w:rsidRPr="00190A26" w:rsidRDefault="009A4915" w:rsidP="009A4915">
      <w:pPr>
        <w:jc w:val="center"/>
        <w:rPr>
          <w:rFonts w:eastAsiaTheme="majorEastAsia" w:cstheme="majorBidi"/>
          <w:sz w:val="28"/>
          <w:szCs w:val="28"/>
        </w:rPr>
      </w:pPr>
      <w:r w:rsidRPr="00190A26">
        <w:rPr>
          <w:rFonts w:eastAsiaTheme="majorEastAsia" w:cstheme="majorBidi"/>
          <w:sz w:val="28"/>
          <w:szCs w:val="28"/>
        </w:rPr>
        <w:t>Frequently Asked Questions</w:t>
      </w:r>
    </w:p>
    <w:p w14:paraId="66247D9A" w14:textId="77777777" w:rsidR="009A4915" w:rsidRPr="00190A26" w:rsidRDefault="009A4915" w:rsidP="009A4915">
      <w:pPr>
        <w:spacing w:after="0"/>
        <w:rPr>
          <w:rFonts w:eastAsiaTheme="majorEastAsia" w:cstheme="majorBidi"/>
          <w:b/>
          <w:sz w:val="28"/>
          <w:szCs w:val="28"/>
        </w:rPr>
      </w:pPr>
      <w:r w:rsidRPr="00190A26">
        <w:rPr>
          <w:rFonts w:eastAsiaTheme="majorEastAsia" w:cstheme="majorBidi"/>
          <w:b/>
          <w:sz w:val="28"/>
          <w:szCs w:val="28"/>
        </w:rPr>
        <w:t>Who can apply?</w:t>
      </w:r>
    </w:p>
    <w:p w14:paraId="20F362ED" w14:textId="77777777" w:rsidR="009A4915" w:rsidRPr="007A7D98" w:rsidRDefault="009A4915" w:rsidP="009A4915">
      <w:pPr>
        <w:pStyle w:val="ListParagraph"/>
        <w:numPr>
          <w:ilvl w:val="0"/>
          <w:numId w:val="1"/>
        </w:numPr>
        <w:spacing w:line="216" w:lineRule="auto"/>
        <w:textAlignment w:val="baseline"/>
        <w:rPr>
          <w:rFonts w:asciiTheme="minorHAnsi" w:hAnsiTheme="minorHAnsi"/>
          <w:sz w:val="28"/>
          <w:szCs w:val="28"/>
        </w:rPr>
      </w:pPr>
      <w:r w:rsidRPr="00190A26">
        <w:rPr>
          <w:rFonts w:asciiTheme="minorHAnsi" w:eastAsiaTheme="minorEastAsia" w:hAnsiTheme="minorHAnsi" w:cstheme="minorBidi"/>
          <w:color w:val="000000" w:themeColor="text1"/>
          <w:sz w:val="28"/>
          <w:szCs w:val="28"/>
        </w:rPr>
        <w:t>Anyone who has completed 180 hours of formal counselling training, or the equivalent.</w:t>
      </w:r>
      <w:r>
        <w:rPr>
          <w:rFonts w:asciiTheme="minorHAnsi" w:eastAsiaTheme="minorEastAsia" w:hAnsiTheme="minorHAnsi" w:cstheme="minorBidi"/>
          <w:color w:val="000000" w:themeColor="text1"/>
          <w:sz w:val="28"/>
          <w:szCs w:val="28"/>
        </w:rPr>
        <w:t xml:space="preserve"> </w:t>
      </w:r>
    </w:p>
    <w:p w14:paraId="3426D9BE" w14:textId="77777777" w:rsidR="009A4915" w:rsidRPr="00190A26" w:rsidRDefault="009A4915" w:rsidP="009A4915">
      <w:pPr>
        <w:pStyle w:val="ListParagraph"/>
        <w:numPr>
          <w:ilvl w:val="0"/>
          <w:numId w:val="1"/>
        </w:numPr>
        <w:spacing w:line="216" w:lineRule="auto"/>
        <w:textAlignment w:val="baseline"/>
        <w:rPr>
          <w:rFonts w:asciiTheme="minorHAnsi" w:hAnsiTheme="minorHAnsi"/>
          <w:sz w:val="28"/>
          <w:szCs w:val="28"/>
        </w:rPr>
      </w:pPr>
      <w:r w:rsidRPr="00190A26">
        <w:rPr>
          <w:rFonts w:asciiTheme="minorHAnsi" w:eastAsiaTheme="minorEastAsia" w:hAnsiTheme="minorHAnsi" w:cstheme="minorBidi"/>
          <w:color w:val="000000" w:themeColor="text1"/>
          <w:sz w:val="28"/>
          <w:szCs w:val="28"/>
        </w:rPr>
        <w:t>A qualification in psychology is not normally regarded as equivalent to counselling training.</w:t>
      </w:r>
    </w:p>
    <w:p w14:paraId="517C17FA" w14:textId="77777777" w:rsidR="009A4915" w:rsidRPr="00190A26" w:rsidRDefault="009A4915" w:rsidP="009A4915">
      <w:pPr>
        <w:pStyle w:val="ListParagraph"/>
        <w:spacing w:line="216" w:lineRule="auto"/>
        <w:textAlignment w:val="baseline"/>
        <w:rPr>
          <w:rFonts w:asciiTheme="minorHAnsi" w:hAnsiTheme="minorHAnsi"/>
          <w:sz w:val="28"/>
          <w:szCs w:val="28"/>
        </w:rPr>
      </w:pPr>
    </w:p>
    <w:p w14:paraId="20B0B660" w14:textId="77777777" w:rsidR="009A4915" w:rsidRPr="00190A26" w:rsidRDefault="009A4915" w:rsidP="009A4915">
      <w:pPr>
        <w:spacing w:after="0"/>
        <w:rPr>
          <w:b/>
          <w:sz w:val="28"/>
          <w:szCs w:val="28"/>
        </w:rPr>
      </w:pPr>
      <w:r w:rsidRPr="00190A26">
        <w:rPr>
          <w:b/>
          <w:sz w:val="28"/>
          <w:szCs w:val="28"/>
        </w:rPr>
        <w:t>What sort of person are we looking for?</w:t>
      </w:r>
    </w:p>
    <w:p w14:paraId="36515193" w14:textId="77777777" w:rsidR="009A4915" w:rsidRPr="00190A26" w:rsidRDefault="009A4915" w:rsidP="009A4915">
      <w:pPr>
        <w:pStyle w:val="ListParagraph"/>
        <w:numPr>
          <w:ilvl w:val="0"/>
          <w:numId w:val="2"/>
        </w:numPr>
        <w:textAlignment w:val="baseline"/>
        <w:rPr>
          <w:rFonts w:asciiTheme="minorHAnsi" w:hAnsiTheme="minorHAnsi"/>
          <w:sz w:val="28"/>
          <w:szCs w:val="28"/>
        </w:rPr>
      </w:pPr>
      <w:r w:rsidRPr="00190A26">
        <w:rPr>
          <w:rFonts w:asciiTheme="minorHAnsi" w:eastAsiaTheme="minorEastAsia" w:hAnsiTheme="minorHAnsi" w:cstheme="minorBidi"/>
          <w:color w:val="000000" w:themeColor="text1"/>
          <w:sz w:val="28"/>
          <w:szCs w:val="28"/>
        </w:rPr>
        <w:t>Psychologically robust</w:t>
      </w:r>
    </w:p>
    <w:p w14:paraId="68B33FEE" w14:textId="77777777" w:rsidR="009A4915" w:rsidRPr="00190A26" w:rsidRDefault="009A4915" w:rsidP="009A4915">
      <w:pPr>
        <w:pStyle w:val="ListParagraph"/>
        <w:numPr>
          <w:ilvl w:val="0"/>
          <w:numId w:val="2"/>
        </w:numPr>
        <w:textAlignment w:val="baseline"/>
        <w:rPr>
          <w:rFonts w:asciiTheme="minorHAnsi" w:hAnsiTheme="minorHAnsi"/>
          <w:sz w:val="28"/>
          <w:szCs w:val="28"/>
        </w:rPr>
      </w:pPr>
      <w:r w:rsidRPr="00190A26">
        <w:rPr>
          <w:rFonts w:asciiTheme="minorHAnsi" w:eastAsiaTheme="minorEastAsia" w:hAnsiTheme="minorHAnsi" w:cstheme="minorBidi"/>
          <w:color w:val="000000" w:themeColor="text1"/>
          <w:sz w:val="28"/>
          <w:szCs w:val="28"/>
        </w:rPr>
        <w:t>Able to write and speak English adequately – has GCSE English Language or ESOL/Key Stage 2 qualification, minimum.</w:t>
      </w:r>
    </w:p>
    <w:p w14:paraId="3FA86AE6" w14:textId="77777777" w:rsidR="009A4915" w:rsidRPr="00BD067B" w:rsidRDefault="009A4915" w:rsidP="009A4915">
      <w:pPr>
        <w:pStyle w:val="ListParagraph"/>
        <w:numPr>
          <w:ilvl w:val="0"/>
          <w:numId w:val="2"/>
        </w:numPr>
        <w:textAlignment w:val="baseline"/>
        <w:rPr>
          <w:rFonts w:asciiTheme="minorHAnsi" w:hAnsiTheme="minorHAnsi"/>
          <w:sz w:val="28"/>
          <w:szCs w:val="28"/>
        </w:rPr>
      </w:pPr>
      <w:r w:rsidRPr="00190A26">
        <w:rPr>
          <w:rFonts w:asciiTheme="minorHAnsi" w:eastAsiaTheme="minorEastAsia" w:hAnsiTheme="minorHAnsi" w:cstheme="minorBidi"/>
          <w:color w:val="000000" w:themeColor="text1"/>
          <w:sz w:val="28"/>
          <w:szCs w:val="28"/>
        </w:rPr>
        <w:t>Generally able to meet financial, social, emotional and intellectual demands of the course.</w:t>
      </w:r>
    </w:p>
    <w:p w14:paraId="3B19C070" w14:textId="77777777" w:rsidR="009A4915" w:rsidRDefault="009A4915" w:rsidP="009A4915">
      <w:pPr>
        <w:textAlignment w:val="baseline"/>
        <w:rPr>
          <w:sz w:val="28"/>
          <w:szCs w:val="28"/>
        </w:rPr>
      </w:pPr>
    </w:p>
    <w:p w14:paraId="65F85C15" w14:textId="77777777" w:rsidR="009A4915" w:rsidRDefault="009A4915" w:rsidP="009A4915">
      <w:pPr>
        <w:textAlignment w:val="baseline"/>
        <w:rPr>
          <w:sz w:val="28"/>
          <w:szCs w:val="28"/>
        </w:rPr>
      </w:pPr>
      <w:r>
        <w:rPr>
          <w:b/>
          <w:sz w:val="28"/>
          <w:szCs w:val="28"/>
        </w:rPr>
        <w:t>I have completed my Level 3 Counselling Training at another provider…</w:t>
      </w:r>
    </w:p>
    <w:p w14:paraId="03F171D7" w14:textId="77777777" w:rsidR="009A4915" w:rsidRPr="00BD067B" w:rsidRDefault="009A4915" w:rsidP="009A4915">
      <w:pPr>
        <w:textAlignment w:val="baseline"/>
        <w:rPr>
          <w:sz w:val="28"/>
          <w:szCs w:val="28"/>
        </w:rPr>
      </w:pPr>
      <w:r>
        <w:rPr>
          <w:sz w:val="28"/>
          <w:szCs w:val="28"/>
        </w:rPr>
        <w:t xml:space="preserve">We do give priority to internal applicants who have completed the Diploma in Counselling Skills with us. This means that we will only be able to consider external applicants once we have interviewed all the internal applicants who have applied for a place on the Level 4 Diploma. Given we have only a limited number of spaces on the Level 4 course, there is every chance that we will fill the available spaces on the course through this process. You are still very welcome to apply for a place with us but please do be aware that the chances of us having available spaces are not that high. We will know in July if we do have spaces available for external applicants and we will contact you then to invite you to an interview if that is the case. </w:t>
      </w:r>
    </w:p>
    <w:p w14:paraId="60A90145" w14:textId="77777777" w:rsidR="009A4915" w:rsidRPr="00190A26" w:rsidRDefault="009A4915" w:rsidP="009A4915">
      <w:pPr>
        <w:pStyle w:val="ListParagraph"/>
        <w:textAlignment w:val="baseline"/>
        <w:rPr>
          <w:rFonts w:asciiTheme="minorHAnsi" w:hAnsiTheme="minorHAnsi"/>
          <w:sz w:val="28"/>
          <w:szCs w:val="28"/>
        </w:rPr>
      </w:pPr>
    </w:p>
    <w:p w14:paraId="4EA2AECC" w14:textId="77777777" w:rsidR="009A4915" w:rsidRPr="00190A26" w:rsidRDefault="009A4915" w:rsidP="009A4915">
      <w:pPr>
        <w:spacing w:after="0"/>
        <w:rPr>
          <w:b/>
          <w:sz w:val="28"/>
          <w:szCs w:val="28"/>
        </w:rPr>
      </w:pPr>
      <w:r w:rsidRPr="00190A26">
        <w:rPr>
          <w:b/>
          <w:sz w:val="28"/>
          <w:szCs w:val="28"/>
        </w:rPr>
        <w:t>I have a psychology degree</w:t>
      </w:r>
      <w:r>
        <w:rPr>
          <w:b/>
          <w:sz w:val="28"/>
          <w:szCs w:val="28"/>
        </w:rPr>
        <w:t>…</w:t>
      </w:r>
    </w:p>
    <w:p w14:paraId="5218B62E" w14:textId="77777777" w:rsidR="009A4915" w:rsidRPr="00190A26" w:rsidRDefault="009A4915" w:rsidP="009A4915">
      <w:pPr>
        <w:pStyle w:val="NormalWeb"/>
        <w:spacing w:before="134" w:beforeAutospacing="0" w:after="0" w:afterAutospacing="0" w:line="216" w:lineRule="auto"/>
        <w:textAlignment w:val="baseline"/>
        <w:rPr>
          <w:rFonts w:asciiTheme="minorHAnsi" w:hAnsiTheme="minorHAnsi"/>
          <w:sz w:val="28"/>
          <w:szCs w:val="28"/>
        </w:rPr>
      </w:pPr>
      <w:r w:rsidRPr="00190A26">
        <w:rPr>
          <w:rFonts w:asciiTheme="minorHAnsi" w:eastAsiaTheme="minorEastAsia" w:hAnsiTheme="minorHAnsi" w:cstheme="minorBidi"/>
          <w:bCs/>
          <w:color w:val="000000" w:themeColor="text1"/>
          <w:sz w:val="28"/>
          <w:szCs w:val="28"/>
        </w:rPr>
        <w:t xml:space="preserve">This does not automatically make you eligible </w:t>
      </w:r>
      <w:r>
        <w:rPr>
          <w:rFonts w:asciiTheme="minorHAnsi" w:eastAsiaTheme="minorEastAsia" w:hAnsiTheme="minorHAnsi" w:cstheme="minorBidi"/>
          <w:bCs/>
          <w:color w:val="000000" w:themeColor="text1"/>
          <w:sz w:val="28"/>
          <w:szCs w:val="28"/>
        </w:rPr>
        <w:t>to join</w:t>
      </w:r>
      <w:r w:rsidRPr="00190A26">
        <w:rPr>
          <w:rFonts w:asciiTheme="minorHAnsi" w:eastAsiaTheme="minorEastAsia" w:hAnsiTheme="minorHAnsi" w:cstheme="minorBidi"/>
          <w:bCs/>
          <w:color w:val="000000" w:themeColor="text1"/>
          <w:sz w:val="28"/>
          <w:szCs w:val="28"/>
        </w:rPr>
        <w:t xml:space="preserve"> the Diploma</w:t>
      </w:r>
      <w:r w:rsidRPr="00190A26">
        <w:rPr>
          <w:rFonts w:asciiTheme="minorHAnsi" w:eastAsiaTheme="minorEastAsia" w:hAnsiTheme="minorHAnsi" w:cstheme="minorBidi"/>
          <w:color w:val="000000" w:themeColor="text1"/>
          <w:sz w:val="28"/>
          <w:szCs w:val="28"/>
        </w:rPr>
        <w:t>. You</w:t>
      </w:r>
      <w:r>
        <w:rPr>
          <w:rFonts w:asciiTheme="minorHAnsi" w:eastAsiaTheme="minorEastAsia" w:hAnsiTheme="minorHAnsi" w:cstheme="minorBidi"/>
          <w:color w:val="000000" w:themeColor="text1"/>
          <w:sz w:val="28"/>
          <w:szCs w:val="28"/>
        </w:rPr>
        <w:t xml:space="preserve"> need to </w:t>
      </w:r>
      <w:r w:rsidRPr="00190A26">
        <w:rPr>
          <w:rFonts w:asciiTheme="minorHAnsi" w:eastAsiaTheme="minorEastAsia" w:hAnsiTheme="minorHAnsi" w:cstheme="minorBidi"/>
          <w:color w:val="000000" w:themeColor="text1"/>
          <w:sz w:val="28"/>
          <w:szCs w:val="28"/>
        </w:rPr>
        <w:t xml:space="preserve">have done 180 hours of formal counselling training, including counselling skills as well as theory. </w:t>
      </w:r>
    </w:p>
    <w:p w14:paraId="1911D609" w14:textId="77777777" w:rsidR="009A4915" w:rsidRPr="00190A26" w:rsidRDefault="009A4915" w:rsidP="009A4915">
      <w:pPr>
        <w:pStyle w:val="NormalWeb"/>
        <w:spacing w:before="134" w:beforeAutospacing="0" w:after="0" w:afterAutospacing="0" w:line="216" w:lineRule="auto"/>
        <w:textAlignment w:val="baseline"/>
        <w:rPr>
          <w:rFonts w:asciiTheme="minorHAnsi" w:hAnsiTheme="minorHAnsi"/>
          <w:sz w:val="28"/>
          <w:szCs w:val="28"/>
        </w:rPr>
      </w:pPr>
      <w:r w:rsidRPr="00190A26">
        <w:rPr>
          <w:rFonts w:asciiTheme="minorHAnsi" w:eastAsiaTheme="minorEastAsia" w:hAnsiTheme="minorHAnsi" w:cstheme="minorBidi"/>
          <w:color w:val="000000" w:themeColor="text1"/>
          <w:sz w:val="28"/>
          <w:szCs w:val="28"/>
        </w:rPr>
        <w:t xml:space="preserve">If you have not done counselling </w:t>
      </w:r>
      <w:proofErr w:type="gramStart"/>
      <w:r w:rsidRPr="00190A26">
        <w:rPr>
          <w:rFonts w:asciiTheme="minorHAnsi" w:eastAsiaTheme="minorEastAsia" w:hAnsiTheme="minorHAnsi" w:cstheme="minorBidi"/>
          <w:color w:val="000000" w:themeColor="text1"/>
          <w:sz w:val="28"/>
          <w:szCs w:val="28"/>
        </w:rPr>
        <w:t>skills</w:t>
      </w:r>
      <w:proofErr w:type="gramEnd"/>
      <w:r w:rsidRPr="00190A26">
        <w:rPr>
          <w:rFonts w:asciiTheme="minorHAnsi" w:eastAsiaTheme="minorEastAsia" w:hAnsiTheme="minorHAnsi" w:cstheme="minorBidi"/>
          <w:color w:val="000000" w:themeColor="text1"/>
          <w:sz w:val="28"/>
          <w:szCs w:val="28"/>
        </w:rPr>
        <w:t xml:space="preserve"> we </w:t>
      </w:r>
      <w:r w:rsidRPr="00B0042F">
        <w:rPr>
          <w:rFonts w:asciiTheme="minorHAnsi" w:eastAsiaTheme="minorEastAsia" w:hAnsiTheme="minorHAnsi" w:cstheme="minorBidi"/>
          <w:bCs/>
          <w:i/>
          <w:color w:val="000000" w:themeColor="text1"/>
          <w:sz w:val="28"/>
          <w:szCs w:val="28"/>
        </w:rPr>
        <w:t>may</w:t>
      </w:r>
      <w:r w:rsidRPr="00190A26">
        <w:rPr>
          <w:rFonts w:asciiTheme="minorHAnsi" w:eastAsiaTheme="minorEastAsia" w:hAnsiTheme="minorHAnsi" w:cstheme="minorBidi"/>
          <w:color w:val="000000" w:themeColor="text1"/>
          <w:sz w:val="28"/>
          <w:szCs w:val="28"/>
        </w:rPr>
        <w:t xml:space="preserve"> consider you if you have worked in a helping profession using interpersonal communication skills – </w:t>
      </w:r>
      <w:proofErr w:type="spellStart"/>
      <w:r w:rsidRPr="00190A26">
        <w:rPr>
          <w:rFonts w:asciiTheme="minorHAnsi" w:eastAsiaTheme="minorEastAsia" w:hAnsiTheme="minorHAnsi" w:cstheme="minorBidi"/>
          <w:color w:val="000000" w:themeColor="text1"/>
          <w:sz w:val="28"/>
          <w:szCs w:val="28"/>
        </w:rPr>
        <w:t>eg</w:t>
      </w:r>
      <w:proofErr w:type="spellEnd"/>
      <w:r w:rsidRPr="00190A26">
        <w:rPr>
          <w:rFonts w:asciiTheme="minorHAnsi" w:eastAsiaTheme="minorEastAsia" w:hAnsiTheme="minorHAnsi" w:cstheme="minorBidi"/>
          <w:color w:val="000000" w:themeColor="text1"/>
          <w:sz w:val="28"/>
          <w:szCs w:val="28"/>
        </w:rPr>
        <w:t xml:space="preserve"> as a mentor, mental health worker.</w:t>
      </w:r>
      <w:r>
        <w:rPr>
          <w:rFonts w:asciiTheme="minorHAnsi" w:eastAsiaTheme="minorEastAsia" w:hAnsiTheme="minorHAnsi" w:cstheme="minorBidi"/>
          <w:color w:val="000000" w:themeColor="text1"/>
          <w:sz w:val="28"/>
          <w:szCs w:val="28"/>
        </w:rPr>
        <w:t xml:space="preserve"> </w:t>
      </w:r>
      <w:proofErr w:type="gramStart"/>
      <w:r w:rsidRPr="00190A26">
        <w:rPr>
          <w:rFonts w:asciiTheme="minorHAnsi" w:eastAsiaTheme="minorEastAsia" w:hAnsiTheme="minorHAnsi" w:cstheme="minorBidi"/>
          <w:color w:val="000000" w:themeColor="text1"/>
          <w:sz w:val="28"/>
          <w:szCs w:val="28"/>
        </w:rPr>
        <w:t>Otherwise</w:t>
      </w:r>
      <w:proofErr w:type="gramEnd"/>
      <w:r w:rsidRPr="00190A26">
        <w:rPr>
          <w:rFonts w:asciiTheme="minorHAnsi" w:eastAsiaTheme="minorEastAsia" w:hAnsiTheme="minorHAnsi" w:cstheme="minorBidi"/>
          <w:color w:val="000000" w:themeColor="text1"/>
          <w:sz w:val="28"/>
          <w:szCs w:val="28"/>
        </w:rPr>
        <w:t xml:space="preserve"> we </w:t>
      </w:r>
      <w:r>
        <w:rPr>
          <w:rFonts w:asciiTheme="minorHAnsi" w:eastAsiaTheme="minorEastAsia" w:hAnsiTheme="minorHAnsi" w:cstheme="minorBidi"/>
          <w:color w:val="000000" w:themeColor="text1"/>
          <w:sz w:val="28"/>
          <w:szCs w:val="28"/>
        </w:rPr>
        <w:t>suggest</w:t>
      </w:r>
      <w:r w:rsidRPr="00190A26">
        <w:rPr>
          <w:rFonts w:asciiTheme="minorHAnsi" w:eastAsiaTheme="minorEastAsia" w:hAnsiTheme="minorHAnsi" w:cstheme="minorBidi"/>
          <w:color w:val="000000" w:themeColor="text1"/>
          <w:sz w:val="28"/>
          <w:szCs w:val="28"/>
        </w:rPr>
        <w:t xml:space="preserve"> that you start at Level 2 or 3.</w:t>
      </w:r>
    </w:p>
    <w:p w14:paraId="5C4CCA25" w14:textId="77777777" w:rsidR="009A4915" w:rsidRDefault="009A4915" w:rsidP="009A4915">
      <w:pPr>
        <w:spacing w:after="0"/>
        <w:rPr>
          <w:b/>
          <w:sz w:val="28"/>
          <w:szCs w:val="28"/>
        </w:rPr>
      </w:pPr>
    </w:p>
    <w:p w14:paraId="08F3D419" w14:textId="77777777" w:rsidR="009A4915" w:rsidRPr="001F475B" w:rsidRDefault="009A4915" w:rsidP="009A4915">
      <w:pPr>
        <w:spacing w:after="0"/>
        <w:rPr>
          <w:b/>
          <w:sz w:val="28"/>
          <w:szCs w:val="28"/>
        </w:rPr>
      </w:pPr>
      <w:r w:rsidRPr="001F475B">
        <w:rPr>
          <w:b/>
          <w:sz w:val="28"/>
          <w:szCs w:val="28"/>
        </w:rPr>
        <w:t>How long is the course?</w:t>
      </w:r>
    </w:p>
    <w:p w14:paraId="0D1C70B8" w14:textId="77777777" w:rsidR="009A4915" w:rsidRPr="00190A26" w:rsidRDefault="009A4915" w:rsidP="009A4915">
      <w:pPr>
        <w:pStyle w:val="ListParagraph"/>
        <w:numPr>
          <w:ilvl w:val="0"/>
          <w:numId w:val="3"/>
        </w:numPr>
        <w:textAlignment w:val="baseline"/>
        <w:rPr>
          <w:rFonts w:asciiTheme="minorHAnsi" w:hAnsiTheme="minorHAnsi"/>
          <w:sz w:val="28"/>
          <w:szCs w:val="28"/>
        </w:rPr>
      </w:pPr>
      <w:r w:rsidRPr="00190A26">
        <w:rPr>
          <w:rFonts w:asciiTheme="minorHAnsi" w:eastAsiaTheme="minorEastAsia" w:hAnsiTheme="minorHAnsi" w:cstheme="minorBidi"/>
          <w:color w:val="000000" w:themeColor="text1"/>
          <w:sz w:val="28"/>
          <w:szCs w:val="28"/>
        </w:rPr>
        <w:t xml:space="preserve">2 academic years  </w:t>
      </w:r>
    </w:p>
    <w:p w14:paraId="171CE7B6" w14:textId="77777777" w:rsidR="009A4915" w:rsidRPr="001F475B" w:rsidRDefault="009A4915" w:rsidP="009A4915">
      <w:pPr>
        <w:pStyle w:val="ListParagraph"/>
        <w:numPr>
          <w:ilvl w:val="0"/>
          <w:numId w:val="3"/>
        </w:numPr>
        <w:textAlignment w:val="baseline"/>
        <w:rPr>
          <w:rFonts w:asciiTheme="minorHAnsi" w:hAnsiTheme="minorHAnsi"/>
          <w:sz w:val="28"/>
          <w:szCs w:val="28"/>
        </w:rPr>
      </w:pPr>
      <w:r w:rsidRPr="001F475B">
        <w:rPr>
          <w:rFonts w:asciiTheme="minorHAnsi" w:eastAsiaTheme="minorEastAsia" w:hAnsiTheme="minorHAnsi" w:cstheme="minorBidi"/>
          <w:color w:val="000000" w:themeColor="text1"/>
          <w:sz w:val="28"/>
          <w:szCs w:val="28"/>
        </w:rPr>
        <w:t>One day per week during the daytime.</w:t>
      </w:r>
      <w:r>
        <w:rPr>
          <w:rFonts w:asciiTheme="minorHAnsi" w:eastAsiaTheme="minorEastAsia" w:hAnsiTheme="minorHAnsi" w:cstheme="minorBidi"/>
          <w:color w:val="000000" w:themeColor="text1"/>
          <w:sz w:val="28"/>
          <w:szCs w:val="28"/>
        </w:rPr>
        <w:t xml:space="preserve"> </w:t>
      </w:r>
      <w:proofErr w:type="gramStart"/>
      <w:r w:rsidRPr="001F475B">
        <w:rPr>
          <w:rFonts w:asciiTheme="minorHAnsi" w:eastAsiaTheme="minorEastAsia" w:hAnsiTheme="minorHAnsi" w:cstheme="minorBidi"/>
          <w:color w:val="000000" w:themeColor="text1"/>
          <w:sz w:val="28"/>
          <w:szCs w:val="28"/>
        </w:rPr>
        <w:t>Plus</w:t>
      </w:r>
      <w:proofErr w:type="gramEnd"/>
      <w:r w:rsidRPr="001F475B">
        <w:rPr>
          <w:rFonts w:asciiTheme="minorHAnsi" w:eastAsiaTheme="minorEastAsia" w:hAnsiTheme="minorHAnsi" w:cstheme="minorBidi"/>
          <w:color w:val="000000" w:themeColor="text1"/>
          <w:sz w:val="28"/>
          <w:szCs w:val="28"/>
        </w:rPr>
        <w:t xml:space="preserve"> one weekend per year.</w:t>
      </w:r>
    </w:p>
    <w:p w14:paraId="4AF1F2AE" w14:textId="77777777" w:rsidR="009A4915" w:rsidRPr="00190A26" w:rsidRDefault="009A4915" w:rsidP="009A4915">
      <w:pPr>
        <w:pStyle w:val="ListParagraph"/>
        <w:numPr>
          <w:ilvl w:val="0"/>
          <w:numId w:val="3"/>
        </w:numPr>
        <w:textAlignment w:val="baseline"/>
        <w:rPr>
          <w:rFonts w:asciiTheme="minorHAnsi" w:hAnsiTheme="minorHAnsi"/>
          <w:sz w:val="28"/>
          <w:szCs w:val="28"/>
        </w:rPr>
      </w:pPr>
      <w:r w:rsidRPr="00190A26">
        <w:rPr>
          <w:rFonts w:asciiTheme="minorHAnsi" w:eastAsiaTheme="minorEastAsia" w:hAnsiTheme="minorHAnsi" w:cstheme="minorBidi"/>
          <w:color w:val="000000" w:themeColor="text1"/>
          <w:sz w:val="28"/>
          <w:szCs w:val="28"/>
        </w:rPr>
        <w:t>The training days are Tuesday (</w:t>
      </w:r>
      <w:proofErr w:type="spellStart"/>
      <w:r w:rsidRPr="00190A26">
        <w:rPr>
          <w:rFonts w:asciiTheme="minorHAnsi" w:eastAsiaTheme="minorEastAsia" w:hAnsiTheme="minorHAnsi" w:cstheme="minorBidi"/>
          <w:color w:val="000000" w:themeColor="text1"/>
          <w:sz w:val="28"/>
          <w:szCs w:val="28"/>
        </w:rPr>
        <w:t>Yr</w:t>
      </w:r>
      <w:proofErr w:type="spellEnd"/>
      <w:r w:rsidRPr="00190A26">
        <w:rPr>
          <w:rFonts w:asciiTheme="minorHAnsi" w:eastAsiaTheme="minorEastAsia" w:hAnsiTheme="minorHAnsi" w:cstheme="minorBidi"/>
          <w:color w:val="000000" w:themeColor="text1"/>
          <w:sz w:val="28"/>
          <w:szCs w:val="28"/>
        </w:rPr>
        <w:t xml:space="preserve"> 1) and Friday (</w:t>
      </w:r>
      <w:proofErr w:type="spellStart"/>
      <w:r w:rsidRPr="00190A26">
        <w:rPr>
          <w:rFonts w:asciiTheme="minorHAnsi" w:eastAsiaTheme="minorEastAsia" w:hAnsiTheme="minorHAnsi" w:cstheme="minorBidi"/>
          <w:color w:val="000000" w:themeColor="text1"/>
          <w:sz w:val="28"/>
          <w:szCs w:val="28"/>
        </w:rPr>
        <w:t>Yr</w:t>
      </w:r>
      <w:proofErr w:type="spellEnd"/>
      <w:r w:rsidRPr="00190A26">
        <w:rPr>
          <w:rFonts w:asciiTheme="minorHAnsi" w:eastAsiaTheme="minorEastAsia" w:hAnsiTheme="minorHAnsi" w:cstheme="minorBidi"/>
          <w:color w:val="000000" w:themeColor="text1"/>
          <w:sz w:val="28"/>
          <w:szCs w:val="28"/>
        </w:rPr>
        <w:t xml:space="preserve"> 2).</w:t>
      </w:r>
    </w:p>
    <w:p w14:paraId="3EF7D494" w14:textId="77777777" w:rsidR="009A4915" w:rsidRPr="007A7D98" w:rsidRDefault="009A4915" w:rsidP="009A4915">
      <w:pPr>
        <w:pStyle w:val="ListParagraph"/>
        <w:numPr>
          <w:ilvl w:val="0"/>
          <w:numId w:val="3"/>
        </w:numPr>
        <w:textAlignment w:val="baseline"/>
        <w:rPr>
          <w:rFonts w:asciiTheme="minorHAnsi" w:hAnsiTheme="minorHAnsi"/>
          <w:sz w:val="28"/>
          <w:szCs w:val="28"/>
        </w:rPr>
      </w:pPr>
      <w:r>
        <w:rPr>
          <w:rFonts w:asciiTheme="minorHAnsi" w:eastAsiaTheme="minorEastAsia" w:hAnsiTheme="minorHAnsi" w:cstheme="minorBidi"/>
          <w:color w:val="000000" w:themeColor="text1"/>
          <w:sz w:val="28"/>
          <w:szCs w:val="28"/>
        </w:rPr>
        <w:lastRenderedPageBreak/>
        <w:t>10.00</w:t>
      </w:r>
      <w:r w:rsidRPr="001F475B">
        <w:rPr>
          <w:rFonts w:asciiTheme="minorHAnsi" w:eastAsiaTheme="minorEastAsia" w:hAnsiTheme="minorHAnsi" w:cstheme="minorBidi"/>
          <w:color w:val="000000" w:themeColor="text1"/>
          <w:sz w:val="28"/>
          <w:szCs w:val="28"/>
        </w:rPr>
        <w:t xml:space="preserve">am until 5.15pm </w:t>
      </w:r>
      <w:proofErr w:type="spellStart"/>
      <w:r w:rsidRPr="001F475B">
        <w:rPr>
          <w:rFonts w:asciiTheme="minorHAnsi" w:eastAsiaTheme="minorEastAsia" w:hAnsiTheme="minorHAnsi" w:cstheme="minorBidi"/>
          <w:color w:val="000000" w:themeColor="text1"/>
          <w:sz w:val="28"/>
          <w:szCs w:val="28"/>
        </w:rPr>
        <w:t>Yr</w:t>
      </w:r>
      <w:proofErr w:type="spellEnd"/>
      <w:r w:rsidRPr="001F475B">
        <w:rPr>
          <w:rFonts w:asciiTheme="minorHAnsi" w:eastAsiaTheme="minorEastAsia" w:hAnsiTheme="minorHAnsi" w:cstheme="minorBidi"/>
          <w:color w:val="000000" w:themeColor="text1"/>
          <w:sz w:val="28"/>
          <w:szCs w:val="28"/>
        </w:rPr>
        <w:t xml:space="preserve"> 1 </w:t>
      </w:r>
      <w:proofErr w:type="gramStart"/>
      <w:r w:rsidRPr="001F475B">
        <w:rPr>
          <w:rFonts w:asciiTheme="minorHAnsi" w:eastAsiaTheme="minorEastAsia" w:hAnsiTheme="minorHAnsi" w:cstheme="minorBidi"/>
          <w:color w:val="000000" w:themeColor="text1"/>
          <w:sz w:val="28"/>
          <w:szCs w:val="28"/>
        </w:rPr>
        <w:t xml:space="preserve">and </w:t>
      </w:r>
      <w:r>
        <w:rPr>
          <w:rFonts w:asciiTheme="minorHAnsi" w:eastAsiaTheme="minorEastAsia" w:hAnsiTheme="minorHAnsi" w:cstheme="minorBidi"/>
          <w:color w:val="000000" w:themeColor="text1"/>
          <w:sz w:val="28"/>
          <w:szCs w:val="28"/>
        </w:rPr>
        <w:t xml:space="preserve"> </w:t>
      </w:r>
      <w:r w:rsidRPr="001F475B">
        <w:rPr>
          <w:rFonts w:asciiTheme="minorHAnsi" w:eastAsiaTheme="minorEastAsia" w:hAnsiTheme="minorHAnsi" w:cstheme="minorBidi"/>
          <w:color w:val="000000" w:themeColor="text1"/>
          <w:sz w:val="28"/>
          <w:szCs w:val="28"/>
        </w:rPr>
        <w:t>10.00</w:t>
      </w:r>
      <w:proofErr w:type="gramEnd"/>
      <w:r w:rsidRPr="001F475B">
        <w:rPr>
          <w:rFonts w:asciiTheme="minorHAnsi" w:eastAsiaTheme="minorEastAsia" w:hAnsiTheme="minorHAnsi" w:cstheme="minorBidi"/>
          <w:color w:val="000000" w:themeColor="text1"/>
          <w:sz w:val="28"/>
          <w:szCs w:val="28"/>
        </w:rPr>
        <w:t xml:space="preserve"> am until 5.45 pm </w:t>
      </w:r>
      <w:proofErr w:type="spellStart"/>
      <w:r w:rsidRPr="001F475B">
        <w:rPr>
          <w:rFonts w:asciiTheme="minorHAnsi" w:eastAsiaTheme="minorEastAsia" w:hAnsiTheme="minorHAnsi" w:cstheme="minorBidi"/>
          <w:color w:val="000000" w:themeColor="text1"/>
          <w:sz w:val="28"/>
          <w:szCs w:val="28"/>
        </w:rPr>
        <w:t>Yr</w:t>
      </w:r>
      <w:proofErr w:type="spellEnd"/>
      <w:r w:rsidRPr="001F475B">
        <w:rPr>
          <w:rFonts w:asciiTheme="minorHAnsi" w:eastAsiaTheme="minorEastAsia" w:hAnsiTheme="minorHAnsi" w:cstheme="minorBidi"/>
          <w:color w:val="000000" w:themeColor="text1"/>
          <w:sz w:val="28"/>
          <w:szCs w:val="28"/>
        </w:rPr>
        <w:t xml:space="preserve"> 2</w:t>
      </w:r>
    </w:p>
    <w:p w14:paraId="44A303AA" w14:textId="77777777" w:rsidR="009A4915" w:rsidRPr="001F475B" w:rsidRDefault="009A4915" w:rsidP="009A4915">
      <w:pPr>
        <w:pStyle w:val="ListParagraph"/>
        <w:textAlignment w:val="baseline"/>
        <w:rPr>
          <w:rFonts w:asciiTheme="minorHAnsi" w:hAnsiTheme="minorHAnsi"/>
          <w:sz w:val="28"/>
          <w:szCs w:val="28"/>
        </w:rPr>
      </w:pPr>
    </w:p>
    <w:p w14:paraId="3CD058B1" w14:textId="77777777" w:rsidR="009A4915" w:rsidRPr="001F475B" w:rsidRDefault="009A4915" w:rsidP="009A4915">
      <w:pPr>
        <w:spacing w:after="0"/>
        <w:rPr>
          <w:b/>
          <w:sz w:val="28"/>
          <w:szCs w:val="28"/>
        </w:rPr>
      </w:pPr>
      <w:r w:rsidRPr="001F475B">
        <w:rPr>
          <w:b/>
          <w:sz w:val="28"/>
          <w:szCs w:val="28"/>
        </w:rPr>
        <w:t>What additional time is needed?</w:t>
      </w:r>
    </w:p>
    <w:p w14:paraId="1FE7402A" w14:textId="77777777" w:rsidR="009A4915" w:rsidRPr="00190A26" w:rsidRDefault="009A4915" w:rsidP="009A4915">
      <w:pPr>
        <w:pStyle w:val="ListParagraph"/>
        <w:numPr>
          <w:ilvl w:val="0"/>
          <w:numId w:val="4"/>
        </w:numPr>
        <w:spacing w:line="216" w:lineRule="auto"/>
        <w:textAlignment w:val="baseline"/>
        <w:rPr>
          <w:rFonts w:asciiTheme="minorHAnsi" w:hAnsiTheme="minorHAnsi"/>
          <w:sz w:val="28"/>
          <w:szCs w:val="28"/>
        </w:rPr>
      </w:pPr>
      <w:r w:rsidRPr="00190A26">
        <w:rPr>
          <w:rFonts w:asciiTheme="minorHAnsi" w:eastAsiaTheme="minorEastAsia" w:hAnsiTheme="minorHAnsi" w:cstheme="minorBidi"/>
          <w:color w:val="000000" w:themeColor="text1"/>
          <w:sz w:val="28"/>
          <w:szCs w:val="28"/>
        </w:rPr>
        <w:t xml:space="preserve">Tutorials – </w:t>
      </w:r>
      <w:proofErr w:type="gramStart"/>
      <w:r w:rsidRPr="00190A26">
        <w:rPr>
          <w:rFonts w:asciiTheme="minorHAnsi" w:eastAsiaTheme="minorEastAsia" w:hAnsiTheme="minorHAnsi" w:cstheme="minorBidi"/>
          <w:color w:val="000000" w:themeColor="text1"/>
          <w:sz w:val="28"/>
          <w:szCs w:val="28"/>
        </w:rPr>
        <w:t>one  hour</w:t>
      </w:r>
      <w:proofErr w:type="gramEnd"/>
      <w:r w:rsidRPr="00190A26">
        <w:rPr>
          <w:rFonts w:asciiTheme="minorHAnsi" w:eastAsiaTheme="minorEastAsia" w:hAnsiTheme="minorHAnsi" w:cstheme="minorBidi"/>
          <w:color w:val="000000" w:themeColor="text1"/>
          <w:sz w:val="28"/>
          <w:szCs w:val="28"/>
        </w:rPr>
        <w:t xml:space="preserve">  per term </w:t>
      </w:r>
    </w:p>
    <w:p w14:paraId="05955823" w14:textId="77777777" w:rsidR="009A4915" w:rsidRPr="00190A26" w:rsidRDefault="009A4915" w:rsidP="009A4915">
      <w:pPr>
        <w:pStyle w:val="ListParagraph"/>
        <w:numPr>
          <w:ilvl w:val="0"/>
          <w:numId w:val="4"/>
        </w:numPr>
        <w:spacing w:line="216" w:lineRule="auto"/>
        <w:textAlignment w:val="baseline"/>
        <w:rPr>
          <w:rFonts w:asciiTheme="minorHAnsi" w:hAnsiTheme="minorHAnsi"/>
          <w:sz w:val="28"/>
          <w:szCs w:val="28"/>
        </w:rPr>
      </w:pPr>
      <w:r w:rsidRPr="00190A26">
        <w:rPr>
          <w:rFonts w:asciiTheme="minorHAnsi" w:eastAsiaTheme="minorEastAsia" w:hAnsiTheme="minorHAnsi" w:cstheme="minorBidi"/>
          <w:color w:val="000000" w:themeColor="text1"/>
          <w:sz w:val="28"/>
          <w:szCs w:val="28"/>
        </w:rPr>
        <w:t>Personal therapy - 70 hours over the course; usually one hour per week.</w:t>
      </w:r>
    </w:p>
    <w:p w14:paraId="4D62F820" w14:textId="77777777" w:rsidR="009A4915" w:rsidRPr="00190A26" w:rsidRDefault="009A4915" w:rsidP="009A4915">
      <w:pPr>
        <w:pStyle w:val="ListParagraph"/>
        <w:numPr>
          <w:ilvl w:val="0"/>
          <w:numId w:val="4"/>
        </w:numPr>
        <w:spacing w:line="216" w:lineRule="auto"/>
        <w:textAlignment w:val="baseline"/>
        <w:rPr>
          <w:rFonts w:asciiTheme="minorHAnsi" w:hAnsiTheme="minorHAnsi"/>
          <w:sz w:val="28"/>
          <w:szCs w:val="28"/>
        </w:rPr>
      </w:pPr>
      <w:r w:rsidRPr="00190A26">
        <w:rPr>
          <w:rFonts w:asciiTheme="minorHAnsi" w:eastAsiaTheme="minorEastAsia" w:hAnsiTheme="minorHAnsi" w:cstheme="minorBidi"/>
          <w:color w:val="000000" w:themeColor="text1"/>
          <w:sz w:val="28"/>
          <w:szCs w:val="28"/>
        </w:rPr>
        <w:t>Counselling Placement – 2-3 hours per week, plus time for supervision, training and meetings etc at the agency.</w:t>
      </w:r>
    </w:p>
    <w:p w14:paraId="68D5D36A" w14:textId="77777777" w:rsidR="009A4915" w:rsidRPr="00190A26" w:rsidRDefault="009A4915" w:rsidP="009A4915">
      <w:pPr>
        <w:pStyle w:val="ListParagraph"/>
        <w:numPr>
          <w:ilvl w:val="0"/>
          <w:numId w:val="4"/>
        </w:numPr>
        <w:spacing w:line="216" w:lineRule="auto"/>
        <w:textAlignment w:val="baseline"/>
        <w:rPr>
          <w:rFonts w:asciiTheme="minorHAnsi" w:hAnsiTheme="minorHAnsi"/>
          <w:sz w:val="28"/>
          <w:szCs w:val="28"/>
        </w:rPr>
      </w:pPr>
      <w:r w:rsidRPr="00190A26">
        <w:rPr>
          <w:rFonts w:asciiTheme="minorHAnsi" w:eastAsiaTheme="minorEastAsia" w:hAnsiTheme="minorHAnsi" w:cstheme="minorBidi"/>
          <w:color w:val="000000" w:themeColor="text1"/>
          <w:sz w:val="28"/>
          <w:szCs w:val="28"/>
        </w:rPr>
        <w:t>Private study - for reading, writing, etc. approximately 4-6 hours per week.</w:t>
      </w:r>
    </w:p>
    <w:p w14:paraId="6E1C8A02" w14:textId="77777777" w:rsidR="009A4915" w:rsidRDefault="009A4915" w:rsidP="009A4915">
      <w:pPr>
        <w:spacing w:after="0" w:line="240" w:lineRule="auto"/>
        <w:rPr>
          <w:sz w:val="28"/>
          <w:szCs w:val="28"/>
        </w:rPr>
      </w:pPr>
    </w:p>
    <w:p w14:paraId="57E75C45" w14:textId="77777777" w:rsidR="009A4915" w:rsidRPr="001F475B" w:rsidRDefault="009A4915" w:rsidP="009A4915">
      <w:pPr>
        <w:spacing w:after="0"/>
        <w:rPr>
          <w:b/>
          <w:sz w:val="28"/>
          <w:szCs w:val="28"/>
        </w:rPr>
      </w:pPr>
      <w:r w:rsidRPr="001F475B">
        <w:rPr>
          <w:b/>
          <w:sz w:val="28"/>
          <w:szCs w:val="28"/>
        </w:rPr>
        <w:t>What does the course cover?</w:t>
      </w:r>
    </w:p>
    <w:p w14:paraId="61CBB27C" w14:textId="77777777" w:rsidR="009A4915" w:rsidRPr="00190A26" w:rsidRDefault="009A4915" w:rsidP="009A4915">
      <w:pPr>
        <w:pStyle w:val="ListParagraph"/>
        <w:numPr>
          <w:ilvl w:val="0"/>
          <w:numId w:val="5"/>
        </w:numPr>
        <w:textAlignment w:val="baseline"/>
        <w:rPr>
          <w:rFonts w:asciiTheme="minorHAnsi" w:hAnsiTheme="minorHAnsi"/>
          <w:sz w:val="28"/>
          <w:szCs w:val="28"/>
        </w:rPr>
      </w:pPr>
      <w:r w:rsidRPr="00190A26">
        <w:rPr>
          <w:rFonts w:asciiTheme="minorHAnsi" w:eastAsiaTheme="minorEastAsia" w:hAnsiTheme="minorHAnsi" w:cstheme="minorBidi"/>
          <w:color w:val="000000" w:themeColor="text1"/>
          <w:sz w:val="28"/>
          <w:szCs w:val="28"/>
        </w:rPr>
        <w:t>Theory</w:t>
      </w:r>
      <w:r>
        <w:rPr>
          <w:rFonts w:asciiTheme="minorHAnsi" w:eastAsiaTheme="minorEastAsia" w:hAnsiTheme="minorHAnsi" w:cstheme="minorBidi"/>
          <w:color w:val="000000" w:themeColor="text1"/>
          <w:sz w:val="28"/>
          <w:szCs w:val="28"/>
        </w:rPr>
        <w:t xml:space="preserve"> and skills development</w:t>
      </w:r>
    </w:p>
    <w:p w14:paraId="5E8B1CB5" w14:textId="77777777" w:rsidR="009A4915" w:rsidRPr="00190A26" w:rsidRDefault="009A4915" w:rsidP="009A4915">
      <w:pPr>
        <w:pStyle w:val="ListParagraph"/>
        <w:numPr>
          <w:ilvl w:val="0"/>
          <w:numId w:val="5"/>
        </w:numPr>
        <w:textAlignment w:val="baseline"/>
        <w:rPr>
          <w:rFonts w:asciiTheme="minorHAnsi" w:hAnsiTheme="minorHAnsi"/>
          <w:sz w:val="28"/>
          <w:szCs w:val="28"/>
        </w:rPr>
      </w:pPr>
      <w:r w:rsidRPr="00190A26">
        <w:rPr>
          <w:rFonts w:asciiTheme="minorHAnsi" w:eastAsiaTheme="minorEastAsia" w:hAnsiTheme="minorHAnsi" w:cstheme="minorBidi"/>
          <w:color w:val="000000" w:themeColor="text1"/>
          <w:sz w:val="28"/>
          <w:szCs w:val="28"/>
        </w:rPr>
        <w:t xml:space="preserve">Supervision – fortnightly from Term 2, </w:t>
      </w:r>
      <w:proofErr w:type="spellStart"/>
      <w:r w:rsidRPr="00190A26">
        <w:rPr>
          <w:rFonts w:asciiTheme="minorHAnsi" w:eastAsiaTheme="minorEastAsia" w:hAnsiTheme="minorHAnsi" w:cstheme="minorBidi"/>
          <w:color w:val="000000" w:themeColor="text1"/>
          <w:sz w:val="28"/>
          <w:szCs w:val="28"/>
        </w:rPr>
        <w:t>Yr</w:t>
      </w:r>
      <w:proofErr w:type="spellEnd"/>
      <w:r w:rsidRPr="00190A26">
        <w:rPr>
          <w:rFonts w:asciiTheme="minorHAnsi" w:eastAsiaTheme="minorEastAsia" w:hAnsiTheme="minorHAnsi" w:cstheme="minorBidi"/>
          <w:color w:val="000000" w:themeColor="text1"/>
          <w:sz w:val="28"/>
          <w:szCs w:val="28"/>
        </w:rPr>
        <w:t xml:space="preserve"> 1</w:t>
      </w:r>
    </w:p>
    <w:p w14:paraId="19D9278B" w14:textId="77777777" w:rsidR="009A4915" w:rsidRPr="00190A26" w:rsidRDefault="009A4915" w:rsidP="009A4915">
      <w:pPr>
        <w:pStyle w:val="ListParagraph"/>
        <w:numPr>
          <w:ilvl w:val="0"/>
          <w:numId w:val="5"/>
        </w:numPr>
        <w:textAlignment w:val="baseline"/>
        <w:rPr>
          <w:rFonts w:asciiTheme="minorHAnsi" w:hAnsiTheme="minorHAnsi"/>
          <w:sz w:val="28"/>
          <w:szCs w:val="28"/>
        </w:rPr>
      </w:pPr>
      <w:r w:rsidRPr="00190A26">
        <w:rPr>
          <w:rFonts w:asciiTheme="minorHAnsi" w:eastAsiaTheme="minorEastAsia" w:hAnsiTheme="minorHAnsi" w:cstheme="minorBidi"/>
          <w:color w:val="000000" w:themeColor="text1"/>
          <w:sz w:val="28"/>
          <w:szCs w:val="28"/>
        </w:rPr>
        <w:t xml:space="preserve">Personal Development – 1hr per week, </w:t>
      </w:r>
      <w:proofErr w:type="spellStart"/>
      <w:r w:rsidRPr="00190A26">
        <w:rPr>
          <w:rFonts w:asciiTheme="minorHAnsi" w:eastAsiaTheme="minorEastAsia" w:hAnsiTheme="minorHAnsi" w:cstheme="minorBidi"/>
          <w:color w:val="000000" w:themeColor="text1"/>
          <w:sz w:val="28"/>
          <w:szCs w:val="28"/>
        </w:rPr>
        <w:t>Yr</w:t>
      </w:r>
      <w:proofErr w:type="spellEnd"/>
      <w:r w:rsidRPr="00190A26">
        <w:rPr>
          <w:rFonts w:asciiTheme="minorHAnsi" w:eastAsiaTheme="minorEastAsia" w:hAnsiTheme="minorHAnsi" w:cstheme="minorBidi"/>
          <w:color w:val="000000" w:themeColor="text1"/>
          <w:sz w:val="28"/>
          <w:szCs w:val="28"/>
        </w:rPr>
        <w:t xml:space="preserve"> 1</w:t>
      </w:r>
    </w:p>
    <w:p w14:paraId="3ACEC687" w14:textId="77777777" w:rsidR="009A4915" w:rsidRDefault="009A4915" w:rsidP="009A4915">
      <w:pPr>
        <w:spacing w:after="0"/>
        <w:rPr>
          <w:b/>
          <w:sz w:val="28"/>
          <w:szCs w:val="28"/>
        </w:rPr>
      </w:pPr>
    </w:p>
    <w:p w14:paraId="29A30A60" w14:textId="77777777" w:rsidR="009A4915" w:rsidRPr="001F475B" w:rsidRDefault="009A4915" w:rsidP="009A4915">
      <w:pPr>
        <w:spacing w:after="0"/>
        <w:rPr>
          <w:b/>
          <w:sz w:val="28"/>
          <w:szCs w:val="28"/>
        </w:rPr>
      </w:pPr>
      <w:r>
        <w:rPr>
          <w:b/>
          <w:sz w:val="28"/>
          <w:szCs w:val="28"/>
        </w:rPr>
        <w:t>What is the c</w:t>
      </w:r>
      <w:r w:rsidRPr="001F475B">
        <w:rPr>
          <w:b/>
          <w:sz w:val="28"/>
          <w:szCs w:val="28"/>
        </w:rPr>
        <w:t>ourse model</w:t>
      </w:r>
      <w:r>
        <w:rPr>
          <w:b/>
          <w:sz w:val="28"/>
          <w:szCs w:val="28"/>
        </w:rPr>
        <w:t>?</w:t>
      </w:r>
    </w:p>
    <w:p w14:paraId="6ED1DCD7" w14:textId="77777777" w:rsidR="009A4915" w:rsidRPr="00190A26" w:rsidRDefault="009A4915" w:rsidP="009A4915">
      <w:pPr>
        <w:spacing w:after="0" w:line="240" w:lineRule="auto"/>
        <w:textAlignment w:val="baseline"/>
        <w:rPr>
          <w:rFonts w:eastAsia="Times New Roman" w:cs="Times New Roman"/>
          <w:sz w:val="28"/>
          <w:szCs w:val="28"/>
          <w:lang w:eastAsia="en-GB"/>
        </w:rPr>
      </w:pPr>
      <w:r w:rsidRPr="00190A26">
        <w:rPr>
          <w:rFonts w:eastAsiaTheme="minorEastAsia"/>
          <w:bCs/>
          <w:color w:val="000000" w:themeColor="text1"/>
          <w:kern w:val="24"/>
          <w:sz w:val="28"/>
          <w:szCs w:val="28"/>
          <w:lang w:eastAsia="en-GB"/>
        </w:rPr>
        <w:t>Integrative</w:t>
      </w:r>
      <w:r w:rsidRPr="00190A26">
        <w:rPr>
          <w:rFonts w:eastAsiaTheme="minorEastAsia"/>
          <w:color w:val="000000" w:themeColor="text1"/>
          <w:kern w:val="24"/>
          <w:sz w:val="28"/>
          <w:szCs w:val="28"/>
          <w:lang w:eastAsia="en-GB"/>
        </w:rPr>
        <w:t xml:space="preserve"> – based on Clarkson’s (1995) model of the therapeutic relationship</w:t>
      </w:r>
    </w:p>
    <w:p w14:paraId="04120764" w14:textId="77777777" w:rsidR="009A4915" w:rsidRDefault="009A4915" w:rsidP="009A4915">
      <w:pPr>
        <w:spacing w:after="0" w:line="240" w:lineRule="auto"/>
        <w:textAlignment w:val="baseline"/>
        <w:rPr>
          <w:rFonts w:eastAsiaTheme="minorEastAsia"/>
          <w:color w:val="000000" w:themeColor="text1"/>
          <w:kern w:val="24"/>
          <w:sz w:val="28"/>
          <w:szCs w:val="28"/>
          <w:lang w:eastAsia="en-GB"/>
        </w:rPr>
      </w:pPr>
      <w:r w:rsidRPr="00190A26">
        <w:rPr>
          <w:rFonts w:eastAsiaTheme="minorEastAsia"/>
          <w:color w:val="000000" w:themeColor="text1"/>
          <w:kern w:val="24"/>
          <w:sz w:val="28"/>
          <w:szCs w:val="28"/>
          <w:lang w:eastAsia="en-GB"/>
        </w:rPr>
        <w:t>Integrates humanistic, psychoanalytic and transpersonal perspectives and approaches.</w:t>
      </w:r>
    </w:p>
    <w:p w14:paraId="42B22E5E" w14:textId="77777777" w:rsidR="009A4915" w:rsidRPr="00190A26" w:rsidRDefault="009A4915" w:rsidP="009A4915">
      <w:pPr>
        <w:spacing w:after="0" w:line="240" w:lineRule="auto"/>
        <w:textAlignment w:val="baseline"/>
        <w:rPr>
          <w:rFonts w:eastAsia="Times New Roman" w:cs="Times New Roman"/>
          <w:sz w:val="28"/>
          <w:szCs w:val="28"/>
          <w:lang w:eastAsia="en-GB"/>
        </w:rPr>
      </w:pPr>
    </w:p>
    <w:p w14:paraId="48A997FA" w14:textId="77777777" w:rsidR="009A4915" w:rsidRPr="00190A26" w:rsidRDefault="009A4915" w:rsidP="009A4915">
      <w:pPr>
        <w:spacing w:after="0" w:line="240" w:lineRule="auto"/>
        <w:textAlignment w:val="baseline"/>
        <w:rPr>
          <w:rFonts w:eastAsia="Times New Roman" w:cs="Times New Roman"/>
          <w:sz w:val="28"/>
          <w:szCs w:val="28"/>
          <w:lang w:eastAsia="en-GB"/>
        </w:rPr>
      </w:pPr>
      <w:r w:rsidRPr="00190A26">
        <w:rPr>
          <w:rFonts w:eastAsiaTheme="minorEastAsia"/>
          <w:bCs/>
          <w:color w:val="000000" w:themeColor="text1"/>
          <w:kern w:val="24"/>
          <w:sz w:val="28"/>
          <w:szCs w:val="28"/>
          <w:u w:val="single"/>
          <w:lang w:eastAsia="en-GB"/>
        </w:rPr>
        <w:t>Identifies 5 strands in the therapeutic relationship</w:t>
      </w:r>
      <w:r w:rsidRPr="00190A26">
        <w:rPr>
          <w:rFonts w:eastAsiaTheme="minorEastAsia"/>
          <w:color w:val="000000" w:themeColor="text1"/>
          <w:kern w:val="24"/>
          <w:sz w:val="28"/>
          <w:szCs w:val="28"/>
          <w:lang w:eastAsia="en-GB"/>
        </w:rPr>
        <w:t>:</w:t>
      </w:r>
    </w:p>
    <w:p w14:paraId="2D3824C4" w14:textId="77777777" w:rsidR="009A4915" w:rsidRPr="00190A26" w:rsidRDefault="009A4915" w:rsidP="009A4915">
      <w:pPr>
        <w:spacing w:after="0" w:line="240" w:lineRule="auto"/>
        <w:textAlignment w:val="baseline"/>
        <w:rPr>
          <w:rFonts w:eastAsia="Times New Roman" w:cs="Times New Roman"/>
          <w:sz w:val="28"/>
          <w:szCs w:val="28"/>
          <w:lang w:eastAsia="en-GB"/>
        </w:rPr>
      </w:pPr>
      <w:r w:rsidRPr="00190A26">
        <w:rPr>
          <w:rFonts w:eastAsiaTheme="minorEastAsia"/>
          <w:color w:val="000000" w:themeColor="text1"/>
          <w:kern w:val="24"/>
          <w:sz w:val="28"/>
          <w:szCs w:val="28"/>
          <w:lang w:eastAsia="en-GB"/>
        </w:rPr>
        <w:t>Working alliance</w:t>
      </w:r>
    </w:p>
    <w:p w14:paraId="5DE74FF6" w14:textId="77777777" w:rsidR="009A4915" w:rsidRPr="00190A26" w:rsidRDefault="009A4915" w:rsidP="009A4915">
      <w:pPr>
        <w:spacing w:after="0" w:line="240" w:lineRule="auto"/>
        <w:textAlignment w:val="baseline"/>
        <w:rPr>
          <w:rFonts w:eastAsia="Times New Roman" w:cs="Times New Roman"/>
          <w:sz w:val="28"/>
          <w:szCs w:val="28"/>
          <w:lang w:eastAsia="en-GB"/>
        </w:rPr>
      </w:pPr>
      <w:r w:rsidRPr="00190A26">
        <w:rPr>
          <w:rFonts w:eastAsiaTheme="minorEastAsia"/>
          <w:color w:val="000000" w:themeColor="text1"/>
          <w:kern w:val="24"/>
          <w:sz w:val="28"/>
          <w:szCs w:val="28"/>
          <w:lang w:eastAsia="en-GB"/>
        </w:rPr>
        <w:t>The reparative or developmentally needed strand</w:t>
      </w:r>
    </w:p>
    <w:p w14:paraId="0DF38BA1" w14:textId="77777777" w:rsidR="009A4915" w:rsidRPr="00190A26" w:rsidRDefault="009A4915" w:rsidP="009A4915">
      <w:pPr>
        <w:spacing w:after="0" w:line="240" w:lineRule="auto"/>
        <w:textAlignment w:val="baseline"/>
        <w:rPr>
          <w:rFonts w:eastAsia="Times New Roman" w:cs="Times New Roman"/>
          <w:sz w:val="28"/>
          <w:szCs w:val="28"/>
          <w:lang w:eastAsia="en-GB"/>
        </w:rPr>
      </w:pPr>
      <w:r w:rsidRPr="00190A26">
        <w:rPr>
          <w:rFonts w:eastAsiaTheme="minorEastAsia"/>
          <w:color w:val="000000" w:themeColor="text1"/>
          <w:kern w:val="24"/>
          <w:sz w:val="28"/>
          <w:szCs w:val="28"/>
          <w:lang w:eastAsia="en-GB"/>
        </w:rPr>
        <w:t>The transference and countertransference strand</w:t>
      </w:r>
    </w:p>
    <w:p w14:paraId="53404B3F" w14:textId="77777777" w:rsidR="009A4915" w:rsidRDefault="009A4915" w:rsidP="009A4915">
      <w:pPr>
        <w:spacing w:after="0" w:line="240" w:lineRule="auto"/>
        <w:textAlignment w:val="baseline"/>
        <w:rPr>
          <w:rFonts w:eastAsiaTheme="minorEastAsia"/>
          <w:color w:val="000000" w:themeColor="text1"/>
          <w:kern w:val="24"/>
          <w:sz w:val="28"/>
          <w:szCs w:val="28"/>
          <w:lang w:eastAsia="en-GB"/>
        </w:rPr>
      </w:pPr>
      <w:r w:rsidRPr="00190A26">
        <w:rPr>
          <w:rFonts w:eastAsiaTheme="minorEastAsia"/>
          <w:color w:val="000000" w:themeColor="text1"/>
          <w:kern w:val="24"/>
          <w:sz w:val="28"/>
          <w:szCs w:val="28"/>
          <w:lang w:eastAsia="en-GB"/>
        </w:rPr>
        <w:t>The transpersonal dimension</w:t>
      </w:r>
      <w:r>
        <w:rPr>
          <w:rFonts w:eastAsiaTheme="minorEastAsia"/>
          <w:color w:val="000000" w:themeColor="text1"/>
          <w:kern w:val="24"/>
          <w:sz w:val="28"/>
          <w:szCs w:val="28"/>
          <w:lang w:eastAsia="en-GB"/>
        </w:rPr>
        <w:t xml:space="preserve"> </w:t>
      </w:r>
    </w:p>
    <w:p w14:paraId="64938CB9" w14:textId="77777777" w:rsidR="009A4915" w:rsidRDefault="009A4915" w:rsidP="009A4915">
      <w:pPr>
        <w:spacing w:after="0" w:line="240" w:lineRule="auto"/>
        <w:textAlignment w:val="baseline"/>
        <w:rPr>
          <w:rFonts w:eastAsiaTheme="minorEastAsia"/>
          <w:color w:val="000000" w:themeColor="text1"/>
          <w:kern w:val="24"/>
          <w:sz w:val="28"/>
          <w:szCs w:val="28"/>
          <w:lang w:eastAsia="en-GB"/>
        </w:rPr>
      </w:pPr>
      <w:r>
        <w:rPr>
          <w:rFonts w:eastAsiaTheme="minorEastAsia"/>
          <w:color w:val="000000" w:themeColor="text1"/>
          <w:kern w:val="24"/>
          <w:sz w:val="28"/>
          <w:szCs w:val="28"/>
          <w:lang w:eastAsia="en-GB"/>
        </w:rPr>
        <w:t>T</w:t>
      </w:r>
      <w:r w:rsidRPr="00190A26">
        <w:rPr>
          <w:rFonts w:eastAsiaTheme="minorEastAsia"/>
          <w:color w:val="000000" w:themeColor="text1"/>
          <w:kern w:val="24"/>
          <w:sz w:val="28"/>
          <w:szCs w:val="28"/>
          <w:lang w:eastAsia="en-GB"/>
        </w:rPr>
        <w:t xml:space="preserve">he </w:t>
      </w:r>
      <w:proofErr w:type="gramStart"/>
      <w:r w:rsidRPr="00190A26">
        <w:rPr>
          <w:rFonts w:eastAsiaTheme="minorEastAsia"/>
          <w:color w:val="000000" w:themeColor="text1"/>
          <w:kern w:val="24"/>
          <w:sz w:val="28"/>
          <w:szCs w:val="28"/>
          <w:lang w:eastAsia="en-GB"/>
        </w:rPr>
        <w:t>person to person</w:t>
      </w:r>
      <w:proofErr w:type="gramEnd"/>
      <w:r w:rsidRPr="00190A26">
        <w:rPr>
          <w:rFonts w:eastAsiaTheme="minorEastAsia"/>
          <w:color w:val="000000" w:themeColor="text1"/>
          <w:kern w:val="24"/>
          <w:sz w:val="28"/>
          <w:szCs w:val="28"/>
          <w:lang w:eastAsia="en-GB"/>
        </w:rPr>
        <w:t xml:space="preserve"> relationship</w:t>
      </w:r>
    </w:p>
    <w:p w14:paraId="0B8A7113" w14:textId="77777777" w:rsidR="009A4915" w:rsidRPr="00190A26" w:rsidRDefault="009A4915" w:rsidP="009A4915">
      <w:pPr>
        <w:spacing w:after="0" w:line="240" w:lineRule="auto"/>
        <w:textAlignment w:val="baseline"/>
        <w:rPr>
          <w:rFonts w:eastAsia="Times New Roman" w:cs="Times New Roman"/>
          <w:sz w:val="28"/>
          <w:szCs w:val="28"/>
          <w:lang w:eastAsia="en-GB"/>
        </w:rPr>
      </w:pPr>
    </w:p>
    <w:p w14:paraId="59208D8A" w14:textId="77777777" w:rsidR="009A4915" w:rsidRPr="007A7D98" w:rsidRDefault="009A4915" w:rsidP="009A4915">
      <w:pPr>
        <w:spacing w:after="0"/>
        <w:rPr>
          <w:b/>
          <w:sz w:val="28"/>
          <w:szCs w:val="28"/>
        </w:rPr>
      </w:pPr>
      <w:r w:rsidRPr="007A7D98">
        <w:rPr>
          <w:b/>
          <w:sz w:val="28"/>
          <w:szCs w:val="28"/>
        </w:rPr>
        <w:t>What about Accreditation?</w:t>
      </w:r>
    </w:p>
    <w:p w14:paraId="50E2C458" w14:textId="77777777" w:rsidR="009A4915" w:rsidRPr="00FC542C" w:rsidRDefault="009A4915" w:rsidP="009A4915">
      <w:pPr>
        <w:contextualSpacing/>
        <w:textAlignment w:val="baseline"/>
        <w:rPr>
          <w:sz w:val="28"/>
          <w:szCs w:val="28"/>
        </w:rPr>
      </w:pPr>
      <w:r w:rsidRPr="00FC542C">
        <w:rPr>
          <w:rFonts w:eastAsiaTheme="minorEastAsia"/>
          <w:color w:val="000000" w:themeColor="text1"/>
          <w:sz w:val="28"/>
          <w:szCs w:val="28"/>
        </w:rPr>
        <w:t>The MW Diploma course is accredited by the BACP.</w:t>
      </w:r>
    </w:p>
    <w:p w14:paraId="26933C50" w14:textId="77777777" w:rsidR="009A4915" w:rsidRPr="00FC542C" w:rsidRDefault="009A4915" w:rsidP="009A4915">
      <w:pPr>
        <w:contextualSpacing/>
        <w:textAlignment w:val="baseline"/>
        <w:rPr>
          <w:sz w:val="28"/>
          <w:szCs w:val="28"/>
        </w:rPr>
      </w:pPr>
      <w:r w:rsidRPr="00FC542C">
        <w:rPr>
          <w:rFonts w:eastAsiaTheme="minorEastAsia"/>
          <w:color w:val="000000" w:themeColor="text1"/>
          <w:sz w:val="28"/>
          <w:szCs w:val="28"/>
        </w:rPr>
        <w:t>The BACP is the British Association for Counselling and Psychotherapy, the national body for counsellors and psychotherapists.</w:t>
      </w:r>
    </w:p>
    <w:p w14:paraId="797D8274" w14:textId="77777777" w:rsidR="009A4915" w:rsidRDefault="009A4915" w:rsidP="009A4915">
      <w:pPr>
        <w:contextualSpacing/>
        <w:textAlignment w:val="baseline"/>
        <w:rPr>
          <w:rFonts w:eastAsia="Times New Roman" w:cs="Times New Roman"/>
          <w:sz w:val="28"/>
          <w:szCs w:val="28"/>
        </w:rPr>
      </w:pPr>
      <w:r w:rsidRPr="00FC542C">
        <w:rPr>
          <w:rFonts w:eastAsiaTheme="minorEastAsia"/>
          <w:color w:val="000000" w:themeColor="text1"/>
          <w:sz w:val="28"/>
          <w:szCs w:val="28"/>
        </w:rPr>
        <w:t xml:space="preserve">Course accreditation means that our Diploma has been recognised as meeting the highest professional standards. </w:t>
      </w:r>
    </w:p>
    <w:p w14:paraId="5F02A196" w14:textId="77777777" w:rsidR="009A4915" w:rsidRPr="00FC542C" w:rsidRDefault="009A4915" w:rsidP="009A4915">
      <w:pPr>
        <w:contextualSpacing/>
        <w:textAlignment w:val="baseline"/>
        <w:rPr>
          <w:rFonts w:eastAsia="Times New Roman" w:cs="Times New Roman"/>
          <w:sz w:val="28"/>
          <w:szCs w:val="28"/>
        </w:rPr>
      </w:pPr>
    </w:p>
    <w:p w14:paraId="02FDE4AB" w14:textId="77777777" w:rsidR="009A4915" w:rsidRPr="00FC542C" w:rsidRDefault="009A4915" w:rsidP="009A4915">
      <w:pPr>
        <w:spacing w:line="240" w:lineRule="auto"/>
        <w:contextualSpacing/>
        <w:textAlignment w:val="baseline"/>
        <w:rPr>
          <w:sz w:val="28"/>
          <w:szCs w:val="28"/>
        </w:rPr>
      </w:pPr>
      <w:r w:rsidRPr="00FC542C">
        <w:rPr>
          <w:b/>
          <w:sz w:val="28"/>
          <w:szCs w:val="28"/>
        </w:rPr>
        <w:t>When I have my Diploma, am I qualified and/ or accredited?</w:t>
      </w:r>
      <w:r w:rsidRPr="00FC542C">
        <w:rPr>
          <w:b/>
          <w:sz w:val="28"/>
          <w:szCs w:val="28"/>
        </w:rPr>
        <w:br/>
      </w:r>
      <w:r w:rsidRPr="00FC542C">
        <w:rPr>
          <w:rFonts w:eastAsiaTheme="minorEastAsia"/>
          <w:color w:val="000000" w:themeColor="text1"/>
          <w:sz w:val="28"/>
          <w:szCs w:val="28"/>
        </w:rPr>
        <w:t xml:space="preserve">When you have your Diploma, you will be a qualified counsellor </w:t>
      </w:r>
      <w:r w:rsidRPr="00FC542C">
        <w:rPr>
          <w:rFonts w:eastAsiaTheme="minorEastAsia"/>
          <w:iCs/>
          <w:color w:val="000000" w:themeColor="text1"/>
          <w:sz w:val="28"/>
          <w:szCs w:val="28"/>
        </w:rPr>
        <w:t xml:space="preserve">and able to work in voluntary agencies. </w:t>
      </w:r>
    </w:p>
    <w:p w14:paraId="613A1A2F" w14:textId="77777777" w:rsidR="009A4915" w:rsidRPr="00FC542C" w:rsidRDefault="009A4915" w:rsidP="009A4915">
      <w:pPr>
        <w:spacing w:line="240" w:lineRule="auto"/>
        <w:contextualSpacing/>
        <w:textAlignment w:val="baseline"/>
        <w:rPr>
          <w:sz w:val="28"/>
          <w:szCs w:val="28"/>
        </w:rPr>
      </w:pPr>
      <w:r w:rsidRPr="00FC542C">
        <w:rPr>
          <w:rFonts w:eastAsiaTheme="minorEastAsia"/>
          <w:bCs/>
          <w:color w:val="000000" w:themeColor="text1"/>
          <w:sz w:val="28"/>
          <w:szCs w:val="28"/>
        </w:rPr>
        <w:t>You are not accredited as a counsellor.</w:t>
      </w:r>
    </w:p>
    <w:p w14:paraId="0D0B6169" w14:textId="77777777" w:rsidR="009A4915" w:rsidRPr="00FC542C" w:rsidRDefault="009A4915" w:rsidP="009A4915">
      <w:pPr>
        <w:spacing w:line="240" w:lineRule="auto"/>
        <w:contextualSpacing/>
        <w:textAlignment w:val="baseline"/>
        <w:rPr>
          <w:sz w:val="28"/>
          <w:szCs w:val="28"/>
        </w:rPr>
      </w:pPr>
      <w:r w:rsidRPr="00FC542C">
        <w:rPr>
          <w:rFonts w:eastAsiaTheme="minorEastAsia"/>
          <w:color w:val="000000" w:themeColor="text1"/>
          <w:sz w:val="28"/>
          <w:szCs w:val="28"/>
        </w:rPr>
        <w:t>For the Diploma, you need have done only 100 hours of counselling under supervision.</w:t>
      </w:r>
    </w:p>
    <w:p w14:paraId="08A4A595" w14:textId="77777777" w:rsidR="009A4915" w:rsidRPr="00FC542C" w:rsidRDefault="009A4915" w:rsidP="009A4915">
      <w:pPr>
        <w:spacing w:line="240" w:lineRule="auto"/>
        <w:contextualSpacing/>
        <w:textAlignment w:val="baseline"/>
        <w:rPr>
          <w:sz w:val="28"/>
          <w:szCs w:val="28"/>
        </w:rPr>
      </w:pPr>
      <w:r w:rsidRPr="00FC542C">
        <w:rPr>
          <w:rFonts w:eastAsiaTheme="minorEastAsia"/>
          <w:color w:val="000000" w:themeColor="text1"/>
          <w:sz w:val="28"/>
          <w:szCs w:val="28"/>
        </w:rPr>
        <w:t xml:space="preserve">To be accredited by the BACP as a counsellor, you must make an individual application and have finished 450 hours of counselling under supervision. </w:t>
      </w:r>
    </w:p>
    <w:p w14:paraId="2F70ED97" w14:textId="77777777" w:rsidR="009A4915" w:rsidRDefault="009A4915" w:rsidP="009A4915">
      <w:pPr>
        <w:spacing w:after="0"/>
        <w:rPr>
          <w:b/>
          <w:sz w:val="28"/>
          <w:szCs w:val="28"/>
        </w:rPr>
      </w:pPr>
    </w:p>
    <w:p w14:paraId="1A5796FE" w14:textId="77777777" w:rsidR="009A4915" w:rsidRPr="001F475B" w:rsidRDefault="009A4915" w:rsidP="009A4915">
      <w:pPr>
        <w:spacing w:after="0"/>
        <w:rPr>
          <w:b/>
          <w:sz w:val="28"/>
          <w:szCs w:val="28"/>
        </w:rPr>
      </w:pPr>
      <w:r w:rsidRPr="001F475B">
        <w:rPr>
          <w:b/>
          <w:sz w:val="28"/>
          <w:szCs w:val="28"/>
        </w:rPr>
        <w:t>What work can I do after qualifying?</w:t>
      </w:r>
    </w:p>
    <w:p w14:paraId="2D485FA6" w14:textId="77777777" w:rsidR="009A4915" w:rsidRPr="00190A26" w:rsidRDefault="009A4915" w:rsidP="009A4915">
      <w:pPr>
        <w:pStyle w:val="ListParagraph"/>
        <w:numPr>
          <w:ilvl w:val="0"/>
          <w:numId w:val="6"/>
        </w:numPr>
        <w:textAlignment w:val="baseline"/>
        <w:rPr>
          <w:rFonts w:asciiTheme="minorHAnsi" w:hAnsiTheme="minorHAnsi"/>
          <w:sz w:val="28"/>
          <w:szCs w:val="28"/>
        </w:rPr>
      </w:pPr>
      <w:r w:rsidRPr="00190A26">
        <w:rPr>
          <w:rFonts w:asciiTheme="minorHAnsi" w:eastAsiaTheme="minorEastAsia" w:hAnsiTheme="minorHAnsi" w:cstheme="minorBidi"/>
          <w:color w:val="000000" w:themeColor="text1"/>
          <w:sz w:val="28"/>
          <w:szCs w:val="28"/>
        </w:rPr>
        <w:t>The Diploma qualifies you to work in an agency, initially.</w:t>
      </w:r>
    </w:p>
    <w:p w14:paraId="4C8A20D2" w14:textId="77777777" w:rsidR="009A4915" w:rsidRPr="00190A26" w:rsidRDefault="009A4915" w:rsidP="009A4915">
      <w:pPr>
        <w:pStyle w:val="ListParagraph"/>
        <w:numPr>
          <w:ilvl w:val="0"/>
          <w:numId w:val="6"/>
        </w:numPr>
        <w:textAlignment w:val="baseline"/>
        <w:rPr>
          <w:rFonts w:asciiTheme="minorHAnsi" w:hAnsiTheme="minorHAnsi"/>
          <w:sz w:val="28"/>
          <w:szCs w:val="28"/>
        </w:rPr>
      </w:pPr>
      <w:r w:rsidRPr="00190A26">
        <w:rPr>
          <w:rFonts w:asciiTheme="minorHAnsi" w:eastAsiaTheme="minorEastAsia" w:hAnsiTheme="minorHAnsi" w:cstheme="minorBidi"/>
          <w:color w:val="000000" w:themeColor="text1"/>
          <w:sz w:val="28"/>
          <w:szCs w:val="28"/>
        </w:rPr>
        <w:t>When you have become accredited as a counsellor by the BACP, you may begin to work in private practice.</w:t>
      </w:r>
    </w:p>
    <w:p w14:paraId="6A19F6FF" w14:textId="77777777" w:rsidR="009A4915" w:rsidRPr="001F475B" w:rsidRDefault="009A4915" w:rsidP="009A4915">
      <w:pPr>
        <w:pStyle w:val="ListParagraph"/>
        <w:numPr>
          <w:ilvl w:val="0"/>
          <w:numId w:val="6"/>
        </w:numPr>
        <w:textAlignment w:val="baseline"/>
        <w:rPr>
          <w:rFonts w:asciiTheme="minorHAnsi" w:hAnsiTheme="minorHAnsi"/>
          <w:sz w:val="28"/>
          <w:szCs w:val="28"/>
        </w:rPr>
      </w:pPr>
      <w:r w:rsidRPr="00190A26">
        <w:rPr>
          <w:rFonts w:asciiTheme="minorHAnsi" w:eastAsiaTheme="minorEastAsia" w:hAnsiTheme="minorHAnsi" w:cstheme="minorBidi"/>
          <w:color w:val="000000" w:themeColor="text1"/>
          <w:sz w:val="28"/>
          <w:szCs w:val="28"/>
        </w:rPr>
        <w:lastRenderedPageBreak/>
        <w:t>You may also find a paid job as a counsellor, but currently there are few available. There may be more in the future, in education or in GPs’ surgeries.</w:t>
      </w:r>
    </w:p>
    <w:p w14:paraId="01258542" w14:textId="77777777" w:rsidR="009A4915" w:rsidRPr="00190A26" w:rsidRDefault="009A4915" w:rsidP="009A4915">
      <w:pPr>
        <w:pStyle w:val="ListParagraph"/>
        <w:textAlignment w:val="baseline"/>
        <w:rPr>
          <w:rFonts w:asciiTheme="minorHAnsi" w:hAnsiTheme="minorHAnsi"/>
          <w:sz w:val="28"/>
          <w:szCs w:val="28"/>
        </w:rPr>
      </w:pPr>
    </w:p>
    <w:p w14:paraId="1775E8AE" w14:textId="77777777" w:rsidR="009A4915" w:rsidRPr="001F475B" w:rsidRDefault="009A4915" w:rsidP="009A4915">
      <w:pPr>
        <w:spacing w:after="0"/>
        <w:rPr>
          <w:b/>
          <w:sz w:val="28"/>
          <w:szCs w:val="28"/>
        </w:rPr>
      </w:pPr>
      <w:r w:rsidRPr="001F475B">
        <w:rPr>
          <w:b/>
          <w:sz w:val="28"/>
          <w:szCs w:val="28"/>
        </w:rPr>
        <w:t xml:space="preserve">How to contact </w:t>
      </w:r>
      <w:r>
        <w:rPr>
          <w:b/>
          <w:sz w:val="28"/>
          <w:szCs w:val="28"/>
        </w:rPr>
        <w:t>you?</w:t>
      </w:r>
    </w:p>
    <w:p w14:paraId="216C1B6E" w14:textId="4620CFDD" w:rsidR="009A4915" w:rsidRPr="0004495C" w:rsidRDefault="009A4915" w:rsidP="009A4915">
      <w:pPr>
        <w:textAlignment w:val="baseline"/>
        <w:rPr>
          <w:sz w:val="28"/>
          <w:szCs w:val="28"/>
        </w:rPr>
      </w:pPr>
      <w:r w:rsidRPr="0004495C">
        <w:rPr>
          <w:rFonts w:eastAsiaTheme="minorEastAsia"/>
          <w:color w:val="000000" w:themeColor="text1"/>
          <w:sz w:val="28"/>
          <w:szCs w:val="28"/>
        </w:rPr>
        <w:t xml:space="preserve">Email: </w:t>
      </w:r>
      <w:hyperlink r:id="rId7" w:history="1">
        <w:r w:rsidR="002852EE" w:rsidRPr="00061899">
          <w:rPr>
            <w:rStyle w:val="Hyperlink"/>
            <w:rFonts w:eastAsiaTheme="minorEastAsia"/>
            <w:sz w:val="28"/>
            <w:szCs w:val="28"/>
          </w:rPr>
          <w:t>counselling@marywardcentre.ac.uk</w:t>
        </w:r>
      </w:hyperlink>
      <w:r w:rsidRPr="0004495C">
        <w:rPr>
          <w:rFonts w:eastAsiaTheme="minorEastAsia"/>
          <w:color w:val="000000" w:themeColor="text1"/>
          <w:sz w:val="28"/>
          <w:szCs w:val="28"/>
          <w:u w:val="single"/>
        </w:rPr>
        <w:t xml:space="preserve"> </w:t>
      </w:r>
      <w:r w:rsidRPr="0004495C">
        <w:rPr>
          <w:rFonts w:eastAsiaTheme="minorEastAsia"/>
          <w:color w:val="000000" w:themeColor="text1"/>
          <w:sz w:val="28"/>
          <w:szCs w:val="28"/>
        </w:rPr>
        <w:t>/ Phone: 0207 269 602</w:t>
      </w:r>
      <w:r w:rsidR="002852EE">
        <w:rPr>
          <w:rFonts w:eastAsiaTheme="minorEastAsia"/>
          <w:color w:val="000000" w:themeColor="text1"/>
          <w:sz w:val="28"/>
          <w:szCs w:val="28"/>
        </w:rPr>
        <w:t>4</w:t>
      </w:r>
    </w:p>
    <w:p w14:paraId="4B64FD20" w14:textId="77777777" w:rsidR="009A4915" w:rsidRPr="00C007ED" w:rsidRDefault="009A4915" w:rsidP="009A4915">
      <w:pPr>
        <w:rPr>
          <w:b/>
          <w:sz w:val="28"/>
          <w:szCs w:val="28"/>
        </w:rPr>
      </w:pPr>
      <w:r w:rsidRPr="00C007ED">
        <w:rPr>
          <w:b/>
          <w:sz w:val="28"/>
          <w:szCs w:val="28"/>
        </w:rPr>
        <w:t>What to do if I want to apply</w:t>
      </w:r>
    </w:p>
    <w:p w14:paraId="7C4F929F" w14:textId="77777777" w:rsidR="009A4915" w:rsidRPr="00C007ED" w:rsidRDefault="009A4915" w:rsidP="009A4915">
      <w:pPr>
        <w:pStyle w:val="ListParagraph"/>
        <w:numPr>
          <w:ilvl w:val="0"/>
          <w:numId w:val="7"/>
        </w:numPr>
        <w:textAlignment w:val="baseline"/>
        <w:rPr>
          <w:rFonts w:asciiTheme="minorHAnsi" w:hAnsiTheme="minorHAnsi"/>
          <w:sz w:val="28"/>
          <w:szCs w:val="28"/>
        </w:rPr>
      </w:pPr>
      <w:r w:rsidRPr="00C007ED">
        <w:rPr>
          <w:rFonts w:asciiTheme="minorHAnsi" w:eastAsiaTheme="minorEastAsia" w:hAnsiTheme="minorHAnsi" w:cstheme="minorBidi"/>
          <w:color w:val="000000" w:themeColor="text1"/>
          <w:sz w:val="28"/>
          <w:szCs w:val="28"/>
        </w:rPr>
        <w:t>Return the application form as soon as you can.</w:t>
      </w:r>
    </w:p>
    <w:p w14:paraId="13B8C5C4" w14:textId="77777777" w:rsidR="009A4915" w:rsidRPr="00C007ED" w:rsidRDefault="009A4915" w:rsidP="009A4915">
      <w:pPr>
        <w:pStyle w:val="ListParagraph"/>
        <w:numPr>
          <w:ilvl w:val="0"/>
          <w:numId w:val="7"/>
        </w:numPr>
        <w:textAlignment w:val="baseline"/>
        <w:rPr>
          <w:rFonts w:asciiTheme="minorHAnsi" w:hAnsiTheme="minorHAnsi"/>
          <w:sz w:val="28"/>
          <w:szCs w:val="28"/>
        </w:rPr>
      </w:pPr>
      <w:r w:rsidRPr="00C007ED">
        <w:rPr>
          <w:rFonts w:asciiTheme="minorHAnsi" w:eastAsiaTheme="minorEastAsia" w:hAnsiTheme="minorHAnsi" w:cstheme="minorBidi"/>
          <w:color w:val="000000" w:themeColor="text1"/>
          <w:sz w:val="28"/>
          <w:szCs w:val="28"/>
        </w:rPr>
        <w:t>Interviews are ongoing from May to July and places will be offered throughout.</w:t>
      </w:r>
    </w:p>
    <w:p w14:paraId="3287A82D" w14:textId="77777777" w:rsidR="009A4915" w:rsidRPr="00AC0743" w:rsidRDefault="009A4915" w:rsidP="009A4915">
      <w:pPr>
        <w:ind w:left="360"/>
        <w:textAlignment w:val="baseline"/>
        <w:rPr>
          <w:sz w:val="28"/>
          <w:szCs w:val="28"/>
        </w:rPr>
      </w:pPr>
    </w:p>
    <w:p w14:paraId="194B9420" w14:textId="77777777" w:rsidR="009A4915" w:rsidRDefault="009A4915" w:rsidP="009A4915"/>
    <w:p w14:paraId="037E57EF" w14:textId="77777777" w:rsidR="00FC18B2" w:rsidRDefault="00FC18B2"/>
    <w:sectPr w:rsidR="00FC18B2" w:rsidSect="00B0042F">
      <w:pgSz w:w="11906" w:h="16838"/>
      <w:pgMar w:top="720" w:right="720" w:bottom="568"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0EDE"/>
    <w:multiLevelType w:val="hybridMultilevel"/>
    <w:tmpl w:val="16B22F92"/>
    <w:lvl w:ilvl="0" w:tplc="805E13DA">
      <w:start w:val="1"/>
      <w:numFmt w:val="bullet"/>
      <w:lvlText w:val="•"/>
      <w:lvlJc w:val="left"/>
      <w:pPr>
        <w:tabs>
          <w:tab w:val="num" w:pos="720"/>
        </w:tabs>
        <w:ind w:left="720" w:hanging="360"/>
      </w:pPr>
      <w:rPr>
        <w:rFonts w:ascii="Times New Roman" w:hAnsi="Times New Roman" w:hint="default"/>
      </w:rPr>
    </w:lvl>
    <w:lvl w:ilvl="1" w:tplc="FD5C7262" w:tentative="1">
      <w:start w:val="1"/>
      <w:numFmt w:val="bullet"/>
      <w:lvlText w:val="•"/>
      <w:lvlJc w:val="left"/>
      <w:pPr>
        <w:tabs>
          <w:tab w:val="num" w:pos="1440"/>
        </w:tabs>
        <w:ind w:left="1440" w:hanging="360"/>
      </w:pPr>
      <w:rPr>
        <w:rFonts w:ascii="Times New Roman" w:hAnsi="Times New Roman" w:hint="default"/>
      </w:rPr>
    </w:lvl>
    <w:lvl w:ilvl="2" w:tplc="8D2EAF38" w:tentative="1">
      <w:start w:val="1"/>
      <w:numFmt w:val="bullet"/>
      <w:lvlText w:val="•"/>
      <w:lvlJc w:val="left"/>
      <w:pPr>
        <w:tabs>
          <w:tab w:val="num" w:pos="2160"/>
        </w:tabs>
        <w:ind w:left="2160" w:hanging="360"/>
      </w:pPr>
      <w:rPr>
        <w:rFonts w:ascii="Times New Roman" w:hAnsi="Times New Roman" w:hint="default"/>
      </w:rPr>
    </w:lvl>
    <w:lvl w:ilvl="3" w:tplc="631A567C" w:tentative="1">
      <w:start w:val="1"/>
      <w:numFmt w:val="bullet"/>
      <w:lvlText w:val="•"/>
      <w:lvlJc w:val="left"/>
      <w:pPr>
        <w:tabs>
          <w:tab w:val="num" w:pos="2880"/>
        </w:tabs>
        <w:ind w:left="2880" w:hanging="360"/>
      </w:pPr>
      <w:rPr>
        <w:rFonts w:ascii="Times New Roman" w:hAnsi="Times New Roman" w:hint="default"/>
      </w:rPr>
    </w:lvl>
    <w:lvl w:ilvl="4" w:tplc="3EC0AA42" w:tentative="1">
      <w:start w:val="1"/>
      <w:numFmt w:val="bullet"/>
      <w:lvlText w:val="•"/>
      <w:lvlJc w:val="left"/>
      <w:pPr>
        <w:tabs>
          <w:tab w:val="num" w:pos="3600"/>
        </w:tabs>
        <w:ind w:left="3600" w:hanging="360"/>
      </w:pPr>
      <w:rPr>
        <w:rFonts w:ascii="Times New Roman" w:hAnsi="Times New Roman" w:hint="default"/>
      </w:rPr>
    </w:lvl>
    <w:lvl w:ilvl="5" w:tplc="344CC32C" w:tentative="1">
      <w:start w:val="1"/>
      <w:numFmt w:val="bullet"/>
      <w:lvlText w:val="•"/>
      <w:lvlJc w:val="left"/>
      <w:pPr>
        <w:tabs>
          <w:tab w:val="num" w:pos="4320"/>
        </w:tabs>
        <w:ind w:left="4320" w:hanging="360"/>
      </w:pPr>
      <w:rPr>
        <w:rFonts w:ascii="Times New Roman" w:hAnsi="Times New Roman" w:hint="default"/>
      </w:rPr>
    </w:lvl>
    <w:lvl w:ilvl="6" w:tplc="0D828272" w:tentative="1">
      <w:start w:val="1"/>
      <w:numFmt w:val="bullet"/>
      <w:lvlText w:val="•"/>
      <w:lvlJc w:val="left"/>
      <w:pPr>
        <w:tabs>
          <w:tab w:val="num" w:pos="5040"/>
        </w:tabs>
        <w:ind w:left="5040" w:hanging="360"/>
      </w:pPr>
      <w:rPr>
        <w:rFonts w:ascii="Times New Roman" w:hAnsi="Times New Roman" w:hint="default"/>
      </w:rPr>
    </w:lvl>
    <w:lvl w:ilvl="7" w:tplc="F2346936" w:tentative="1">
      <w:start w:val="1"/>
      <w:numFmt w:val="bullet"/>
      <w:lvlText w:val="•"/>
      <w:lvlJc w:val="left"/>
      <w:pPr>
        <w:tabs>
          <w:tab w:val="num" w:pos="5760"/>
        </w:tabs>
        <w:ind w:left="5760" w:hanging="360"/>
      </w:pPr>
      <w:rPr>
        <w:rFonts w:ascii="Times New Roman" w:hAnsi="Times New Roman" w:hint="default"/>
      </w:rPr>
    </w:lvl>
    <w:lvl w:ilvl="8" w:tplc="974826D2"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3043B8F"/>
    <w:multiLevelType w:val="hybridMultilevel"/>
    <w:tmpl w:val="54F6FD0A"/>
    <w:lvl w:ilvl="0" w:tplc="0B52B8CE">
      <w:start w:val="1"/>
      <w:numFmt w:val="bullet"/>
      <w:lvlText w:val="•"/>
      <w:lvlJc w:val="left"/>
      <w:pPr>
        <w:tabs>
          <w:tab w:val="num" w:pos="720"/>
        </w:tabs>
        <w:ind w:left="720" w:hanging="360"/>
      </w:pPr>
      <w:rPr>
        <w:rFonts w:ascii="Times New Roman" w:hAnsi="Times New Roman" w:hint="default"/>
      </w:rPr>
    </w:lvl>
    <w:lvl w:ilvl="1" w:tplc="65D8992A" w:tentative="1">
      <w:start w:val="1"/>
      <w:numFmt w:val="bullet"/>
      <w:lvlText w:val="•"/>
      <w:lvlJc w:val="left"/>
      <w:pPr>
        <w:tabs>
          <w:tab w:val="num" w:pos="1440"/>
        </w:tabs>
        <w:ind w:left="1440" w:hanging="360"/>
      </w:pPr>
      <w:rPr>
        <w:rFonts w:ascii="Times New Roman" w:hAnsi="Times New Roman" w:hint="default"/>
      </w:rPr>
    </w:lvl>
    <w:lvl w:ilvl="2" w:tplc="57DC01C0" w:tentative="1">
      <w:start w:val="1"/>
      <w:numFmt w:val="bullet"/>
      <w:lvlText w:val="•"/>
      <w:lvlJc w:val="left"/>
      <w:pPr>
        <w:tabs>
          <w:tab w:val="num" w:pos="2160"/>
        </w:tabs>
        <w:ind w:left="2160" w:hanging="360"/>
      </w:pPr>
      <w:rPr>
        <w:rFonts w:ascii="Times New Roman" w:hAnsi="Times New Roman" w:hint="default"/>
      </w:rPr>
    </w:lvl>
    <w:lvl w:ilvl="3" w:tplc="A308EC1C" w:tentative="1">
      <w:start w:val="1"/>
      <w:numFmt w:val="bullet"/>
      <w:lvlText w:val="•"/>
      <w:lvlJc w:val="left"/>
      <w:pPr>
        <w:tabs>
          <w:tab w:val="num" w:pos="2880"/>
        </w:tabs>
        <w:ind w:left="2880" w:hanging="360"/>
      </w:pPr>
      <w:rPr>
        <w:rFonts w:ascii="Times New Roman" w:hAnsi="Times New Roman" w:hint="default"/>
      </w:rPr>
    </w:lvl>
    <w:lvl w:ilvl="4" w:tplc="A6B61B00" w:tentative="1">
      <w:start w:val="1"/>
      <w:numFmt w:val="bullet"/>
      <w:lvlText w:val="•"/>
      <w:lvlJc w:val="left"/>
      <w:pPr>
        <w:tabs>
          <w:tab w:val="num" w:pos="3600"/>
        </w:tabs>
        <w:ind w:left="3600" w:hanging="360"/>
      </w:pPr>
      <w:rPr>
        <w:rFonts w:ascii="Times New Roman" w:hAnsi="Times New Roman" w:hint="default"/>
      </w:rPr>
    </w:lvl>
    <w:lvl w:ilvl="5" w:tplc="1E46C044" w:tentative="1">
      <w:start w:val="1"/>
      <w:numFmt w:val="bullet"/>
      <w:lvlText w:val="•"/>
      <w:lvlJc w:val="left"/>
      <w:pPr>
        <w:tabs>
          <w:tab w:val="num" w:pos="4320"/>
        </w:tabs>
        <w:ind w:left="4320" w:hanging="360"/>
      </w:pPr>
      <w:rPr>
        <w:rFonts w:ascii="Times New Roman" w:hAnsi="Times New Roman" w:hint="default"/>
      </w:rPr>
    </w:lvl>
    <w:lvl w:ilvl="6" w:tplc="96C68EC4" w:tentative="1">
      <w:start w:val="1"/>
      <w:numFmt w:val="bullet"/>
      <w:lvlText w:val="•"/>
      <w:lvlJc w:val="left"/>
      <w:pPr>
        <w:tabs>
          <w:tab w:val="num" w:pos="5040"/>
        </w:tabs>
        <w:ind w:left="5040" w:hanging="360"/>
      </w:pPr>
      <w:rPr>
        <w:rFonts w:ascii="Times New Roman" w:hAnsi="Times New Roman" w:hint="default"/>
      </w:rPr>
    </w:lvl>
    <w:lvl w:ilvl="7" w:tplc="8904FC2C" w:tentative="1">
      <w:start w:val="1"/>
      <w:numFmt w:val="bullet"/>
      <w:lvlText w:val="•"/>
      <w:lvlJc w:val="left"/>
      <w:pPr>
        <w:tabs>
          <w:tab w:val="num" w:pos="5760"/>
        </w:tabs>
        <w:ind w:left="5760" w:hanging="360"/>
      </w:pPr>
      <w:rPr>
        <w:rFonts w:ascii="Times New Roman" w:hAnsi="Times New Roman" w:hint="default"/>
      </w:rPr>
    </w:lvl>
    <w:lvl w:ilvl="8" w:tplc="C11E188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DDA6D18"/>
    <w:multiLevelType w:val="hybridMultilevel"/>
    <w:tmpl w:val="E9EE136C"/>
    <w:lvl w:ilvl="0" w:tplc="6D54C55A">
      <w:start w:val="1"/>
      <w:numFmt w:val="bullet"/>
      <w:lvlText w:val="•"/>
      <w:lvlJc w:val="left"/>
      <w:pPr>
        <w:tabs>
          <w:tab w:val="num" w:pos="720"/>
        </w:tabs>
        <w:ind w:left="720" w:hanging="360"/>
      </w:pPr>
      <w:rPr>
        <w:rFonts w:ascii="Times New Roman" w:hAnsi="Times New Roman" w:hint="default"/>
      </w:rPr>
    </w:lvl>
    <w:lvl w:ilvl="1" w:tplc="96B8BBFE" w:tentative="1">
      <w:start w:val="1"/>
      <w:numFmt w:val="bullet"/>
      <w:lvlText w:val="•"/>
      <w:lvlJc w:val="left"/>
      <w:pPr>
        <w:tabs>
          <w:tab w:val="num" w:pos="1440"/>
        </w:tabs>
        <w:ind w:left="1440" w:hanging="360"/>
      </w:pPr>
      <w:rPr>
        <w:rFonts w:ascii="Times New Roman" w:hAnsi="Times New Roman" w:hint="default"/>
      </w:rPr>
    </w:lvl>
    <w:lvl w:ilvl="2" w:tplc="A9A22F7E" w:tentative="1">
      <w:start w:val="1"/>
      <w:numFmt w:val="bullet"/>
      <w:lvlText w:val="•"/>
      <w:lvlJc w:val="left"/>
      <w:pPr>
        <w:tabs>
          <w:tab w:val="num" w:pos="2160"/>
        </w:tabs>
        <w:ind w:left="2160" w:hanging="360"/>
      </w:pPr>
      <w:rPr>
        <w:rFonts w:ascii="Times New Roman" w:hAnsi="Times New Roman" w:hint="default"/>
      </w:rPr>
    </w:lvl>
    <w:lvl w:ilvl="3" w:tplc="445C0C98" w:tentative="1">
      <w:start w:val="1"/>
      <w:numFmt w:val="bullet"/>
      <w:lvlText w:val="•"/>
      <w:lvlJc w:val="left"/>
      <w:pPr>
        <w:tabs>
          <w:tab w:val="num" w:pos="2880"/>
        </w:tabs>
        <w:ind w:left="2880" w:hanging="360"/>
      </w:pPr>
      <w:rPr>
        <w:rFonts w:ascii="Times New Roman" w:hAnsi="Times New Roman" w:hint="default"/>
      </w:rPr>
    </w:lvl>
    <w:lvl w:ilvl="4" w:tplc="65C81076" w:tentative="1">
      <w:start w:val="1"/>
      <w:numFmt w:val="bullet"/>
      <w:lvlText w:val="•"/>
      <w:lvlJc w:val="left"/>
      <w:pPr>
        <w:tabs>
          <w:tab w:val="num" w:pos="3600"/>
        </w:tabs>
        <w:ind w:left="3600" w:hanging="360"/>
      </w:pPr>
      <w:rPr>
        <w:rFonts w:ascii="Times New Roman" w:hAnsi="Times New Roman" w:hint="default"/>
      </w:rPr>
    </w:lvl>
    <w:lvl w:ilvl="5" w:tplc="05E2EA04" w:tentative="1">
      <w:start w:val="1"/>
      <w:numFmt w:val="bullet"/>
      <w:lvlText w:val="•"/>
      <w:lvlJc w:val="left"/>
      <w:pPr>
        <w:tabs>
          <w:tab w:val="num" w:pos="4320"/>
        </w:tabs>
        <w:ind w:left="4320" w:hanging="360"/>
      </w:pPr>
      <w:rPr>
        <w:rFonts w:ascii="Times New Roman" w:hAnsi="Times New Roman" w:hint="default"/>
      </w:rPr>
    </w:lvl>
    <w:lvl w:ilvl="6" w:tplc="4DEA64B8" w:tentative="1">
      <w:start w:val="1"/>
      <w:numFmt w:val="bullet"/>
      <w:lvlText w:val="•"/>
      <w:lvlJc w:val="left"/>
      <w:pPr>
        <w:tabs>
          <w:tab w:val="num" w:pos="5040"/>
        </w:tabs>
        <w:ind w:left="5040" w:hanging="360"/>
      </w:pPr>
      <w:rPr>
        <w:rFonts w:ascii="Times New Roman" w:hAnsi="Times New Roman" w:hint="default"/>
      </w:rPr>
    </w:lvl>
    <w:lvl w:ilvl="7" w:tplc="42344886" w:tentative="1">
      <w:start w:val="1"/>
      <w:numFmt w:val="bullet"/>
      <w:lvlText w:val="•"/>
      <w:lvlJc w:val="left"/>
      <w:pPr>
        <w:tabs>
          <w:tab w:val="num" w:pos="5760"/>
        </w:tabs>
        <w:ind w:left="5760" w:hanging="360"/>
      </w:pPr>
      <w:rPr>
        <w:rFonts w:ascii="Times New Roman" w:hAnsi="Times New Roman" w:hint="default"/>
      </w:rPr>
    </w:lvl>
    <w:lvl w:ilvl="8" w:tplc="96FE12A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9D16FF7"/>
    <w:multiLevelType w:val="hybridMultilevel"/>
    <w:tmpl w:val="6A688686"/>
    <w:lvl w:ilvl="0" w:tplc="64EE7E82">
      <w:start w:val="1"/>
      <w:numFmt w:val="bullet"/>
      <w:lvlText w:val="•"/>
      <w:lvlJc w:val="left"/>
      <w:pPr>
        <w:tabs>
          <w:tab w:val="num" w:pos="720"/>
        </w:tabs>
        <w:ind w:left="720" w:hanging="360"/>
      </w:pPr>
      <w:rPr>
        <w:rFonts w:ascii="Times New Roman" w:hAnsi="Times New Roman" w:hint="default"/>
      </w:rPr>
    </w:lvl>
    <w:lvl w:ilvl="1" w:tplc="BA283E9A" w:tentative="1">
      <w:start w:val="1"/>
      <w:numFmt w:val="bullet"/>
      <w:lvlText w:val="•"/>
      <w:lvlJc w:val="left"/>
      <w:pPr>
        <w:tabs>
          <w:tab w:val="num" w:pos="1440"/>
        </w:tabs>
        <w:ind w:left="1440" w:hanging="360"/>
      </w:pPr>
      <w:rPr>
        <w:rFonts w:ascii="Times New Roman" w:hAnsi="Times New Roman" w:hint="default"/>
      </w:rPr>
    </w:lvl>
    <w:lvl w:ilvl="2" w:tplc="ECD2D088" w:tentative="1">
      <w:start w:val="1"/>
      <w:numFmt w:val="bullet"/>
      <w:lvlText w:val="•"/>
      <w:lvlJc w:val="left"/>
      <w:pPr>
        <w:tabs>
          <w:tab w:val="num" w:pos="2160"/>
        </w:tabs>
        <w:ind w:left="2160" w:hanging="360"/>
      </w:pPr>
      <w:rPr>
        <w:rFonts w:ascii="Times New Roman" w:hAnsi="Times New Roman" w:hint="default"/>
      </w:rPr>
    </w:lvl>
    <w:lvl w:ilvl="3" w:tplc="68AAC364" w:tentative="1">
      <w:start w:val="1"/>
      <w:numFmt w:val="bullet"/>
      <w:lvlText w:val="•"/>
      <w:lvlJc w:val="left"/>
      <w:pPr>
        <w:tabs>
          <w:tab w:val="num" w:pos="2880"/>
        </w:tabs>
        <w:ind w:left="2880" w:hanging="360"/>
      </w:pPr>
      <w:rPr>
        <w:rFonts w:ascii="Times New Roman" w:hAnsi="Times New Roman" w:hint="default"/>
      </w:rPr>
    </w:lvl>
    <w:lvl w:ilvl="4" w:tplc="5ECC0C7E" w:tentative="1">
      <w:start w:val="1"/>
      <w:numFmt w:val="bullet"/>
      <w:lvlText w:val="•"/>
      <w:lvlJc w:val="left"/>
      <w:pPr>
        <w:tabs>
          <w:tab w:val="num" w:pos="3600"/>
        </w:tabs>
        <w:ind w:left="3600" w:hanging="360"/>
      </w:pPr>
      <w:rPr>
        <w:rFonts w:ascii="Times New Roman" w:hAnsi="Times New Roman" w:hint="default"/>
      </w:rPr>
    </w:lvl>
    <w:lvl w:ilvl="5" w:tplc="ABF08744" w:tentative="1">
      <w:start w:val="1"/>
      <w:numFmt w:val="bullet"/>
      <w:lvlText w:val="•"/>
      <w:lvlJc w:val="left"/>
      <w:pPr>
        <w:tabs>
          <w:tab w:val="num" w:pos="4320"/>
        </w:tabs>
        <w:ind w:left="4320" w:hanging="360"/>
      </w:pPr>
      <w:rPr>
        <w:rFonts w:ascii="Times New Roman" w:hAnsi="Times New Roman" w:hint="default"/>
      </w:rPr>
    </w:lvl>
    <w:lvl w:ilvl="6" w:tplc="C1DE0302" w:tentative="1">
      <w:start w:val="1"/>
      <w:numFmt w:val="bullet"/>
      <w:lvlText w:val="•"/>
      <w:lvlJc w:val="left"/>
      <w:pPr>
        <w:tabs>
          <w:tab w:val="num" w:pos="5040"/>
        </w:tabs>
        <w:ind w:left="5040" w:hanging="360"/>
      </w:pPr>
      <w:rPr>
        <w:rFonts w:ascii="Times New Roman" w:hAnsi="Times New Roman" w:hint="default"/>
      </w:rPr>
    </w:lvl>
    <w:lvl w:ilvl="7" w:tplc="BC5826CE" w:tentative="1">
      <w:start w:val="1"/>
      <w:numFmt w:val="bullet"/>
      <w:lvlText w:val="•"/>
      <w:lvlJc w:val="left"/>
      <w:pPr>
        <w:tabs>
          <w:tab w:val="num" w:pos="5760"/>
        </w:tabs>
        <w:ind w:left="5760" w:hanging="360"/>
      </w:pPr>
      <w:rPr>
        <w:rFonts w:ascii="Times New Roman" w:hAnsi="Times New Roman" w:hint="default"/>
      </w:rPr>
    </w:lvl>
    <w:lvl w:ilvl="8" w:tplc="0C54513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488A19A5"/>
    <w:multiLevelType w:val="hybridMultilevel"/>
    <w:tmpl w:val="ECF4E50C"/>
    <w:lvl w:ilvl="0" w:tplc="9C96A378">
      <w:start w:val="1"/>
      <w:numFmt w:val="bullet"/>
      <w:lvlText w:val="•"/>
      <w:lvlJc w:val="left"/>
      <w:pPr>
        <w:tabs>
          <w:tab w:val="num" w:pos="720"/>
        </w:tabs>
        <w:ind w:left="720" w:hanging="360"/>
      </w:pPr>
      <w:rPr>
        <w:rFonts w:ascii="Times New Roman" w:hAnsi="Times New Roman" w:hint="default"/>
      </w:rPr>
    </w:lvl>
    <w:lvl w:ilvl="1" w:tplc="B762B618" w:tentative="1">
      <w:start w:val="1"/>
      <w:numFmt w:val="bullet"/>
      <w:lvlText w:val="•"/>
      <w:lvlJc w:val="left"/>
      <w:pPr>
        <w:tabs>
          <w:tab w:val="num" w:pos="1440"/>
        </w:tabs>
        <w:ind w:left="1440" w:hanging="360"/>
      </w:pPr>
      <w:rPr>
        <w:rFonts w:ascii="Times New Roman" w:hAnsi="Times New Roman" w:hint="default"/>
      </w:rPr>
    </w:lvl>
    <w:lvl w:ilvl="2" w:tplc="66F4206E" w:tentative="1">
      <w:start w:val="1"/>
      <w:numFmt w:val="bullet"/>
      <w:lvlText w:val="•"/>
      <w:lvlJc w:val="left"/>
      <w:pPr>
        <w:tabs>
          <w:tab w:val="num" w:pos="2160"/>
        </w:tabs>
        <w:ind w:left="2160" w:hanging="360"/>
      </w:pPr>
      <w:rPr>
        <w:rFonts w:ascii="Times New Roman" w:hAnsi="Times New Roman" w:hint="default"/>
      </w:rPr>
    </w:lvl>
    <w:lvl w:ilvl="3" w:tplc="691CBF44" w:tentative="1">
      <w:start w:val="1"/>
      <w:numFmt w:val="bullet"/>
      <w:lvlText w:val="•"/>
      <w:lvlJc w:val="left"/>
      <w:pPr>
        <w:tabs>
          <w:tab w:val="num" w:pos="2880"/>
        </w:tabs>
        <w:ind w:left="2880" w:hanging="360"/>
      </w:pPr>
      <w:rPr>
        <w:rFonts w:ascii="Times New Roman" w:hAnsi="Times New Roman" w:hint="default"/>
      </w:rPr>
    </w:lvl>
    <w:lvl w:ilvl="4" w:tplc="37480EE8" w:tentative="1">
      <w:start w:val="1"/>
      <w:numFmt w:val="bullet"/>
      <w:lvlText w:val="•"/>
      <w:lvlJc w:val="left"/>
      <w:pPr>
        <w:tabs>
          <w:tab w:val="num" w:pos="3600"/>
        </w:tabs>
        <w:ind w:left="3600" w:hanging="360"/>
      </w:pPr>
      <w:rPr>
        <w:rFonts w:ascii="Times New Roman" w:hAnsi="Times New Roman" w:hint="default"/>
      </w:rPr>
    </w:lvl>
    <w:lvl w:ilvl="5" w:tplc="1DB066CA" w:tentative="1">
      <w:start w:val="1"/>
      <w:numFmt w:val="bullet"/>
      <w:lvlText w:val="•"/>
      <w:lvlJc w:val="left"/>
      <w:pPr>
        <w:tabs>
          <w:tab w:val="num" w:pos="4320"/>
        </w:tabs>
        <w:ind w:left="4320" w:hanging="360"/>
      </w:pPr>
      <w:rPr>
        <w:rFonts w:ascii="Times New Roman" w:hAnsi="Times New Roman" w:hint="default"/>
      </w:rPr>
    </w:lvl>
    <w:lvl w:ilvl="6" w:tplc="C34E0BC6" w:tentative="1">
      <w:start w:val="1"/>
      <w:numFmt w:val="bullet"/>
      <w:lvlText w:val="•"/>
      <w:lvlJc w:val="left"/>
      <w:pPr>
        <w:tabs>
          <w:tab w:val="num" w:pos="5040"/>
        </w:tabs>
        <w:ind w:left="5040" w:hanging="360"/>
      </w:pPr>
      <w:rPr>
        <w:rFonts w:ascii="Times New Roman" w:hAnsi="Times New Roman" w:hint="default"/>
      </w:rPr>
    </w:lvl>
    <w:lvl w:ilvl="7" w:tplc="11B00CF0" w:tentative="1">
      <w:start w:val="1"/>
      <w:numFmt w:val="bullet"/>
      <w:lvlText w:val="•"/>
      <w:lvlJc w:val="left"/>
      <w:pPr>
        <w:tabs>
          <w:tab w:val="num" w:pos="5760"/>
        </w:tabs>
        <w:ind w:left="5760" w:hanging="360"/>
      </w:pPr>
      <w:rPr>
        <w:rFonts w:ascii="Times New Roman" w:hAnsi="Times New Roman" w:hint="default"/>
      </w:rPr>
    </w:lvl>
    <w:lvl w:ilvl="8" w:tplc="8F2AC436"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6AB159E2"/>
    <w:multiLevelType w:val="hybridMultilevel"/>
    <w:tmpl w:val="D78EF95E"/>
    <w:lvl w:ilvl="0" w:tplc="3384A990">
      <w:start w:val="1"/>
      <w:numFmt w:val="bullet"/>
      <w:lvlText w:val="•"/>
      <w:lvlJc w:val="left"/>
      <w:pPr>
        <w:tabs>
          <w:tab w:val="num" w:pos="720"/>
        </w:tabs>
        <w:ind w:left="720" w:hanging="360"/>
      </w:pPr>
      <w:rPr>
        <w:rFonts w:ascii="Times New Roman" w:hAnsi="Times New Roman" w:hint="default"/>
      </w:rPr>
    </w:lvl>
    <w:lvl w:ilvl="1" w:tplc="7342083E" w:tentative="1">
      <w:start w:val="1"/>
      <w:numFmt w:val="bullet"/>
      <w:lvlText w:val="•"/>
      <w:lvlJc w:val="left"/>
      <w:pPr>
        <w:tabs>
          <w:tab w:val="num" w:pos="1440"/>
        </w:tabs>
        <w:ind w:left="1440" w:hanging="360"/>
      </w:pPr>
      <w:rPr>
        <w:rFonts w:ascii="Times New Roman" w:hAnsi="Times New Roman" w:hint="default"/>
      </w:rPr>
    </w:lvl>
    <w:lvl w:ilvl="2" w:tplc="A7063DC6" w:tentative="1">
      <w:start w:val="1"/>
      <w:numFmt w:val="bullet"/>
      <w:lvlText w:val="•"/>
      <w:lvlJc w:val="left"/>
      <w:pPr>
        <w:tabs>
          <w:tab w:val="num" w:pos="2160"/>
        </w:tabs>
        <w:ind w:left="2160" w:hanging="360"/>
      </w:pPr>
      <w:rPr>
        <w:rFonts w:ascii="Times New Roman" w:hAnsi="Times New Roman" w:hint="default"/>
      </w:rPr>
    </w:lvl>
    <w:lvl w:ilvl="3" w:tplc="483A3A88" w:tentative="1">
      <w:start w:val="1"/>
      <w:numFmt w:val="bullet"/>
      <w:lvlText w:val="•"/>
      <w:lvlJc w:val="left"/>
      <w:pPr>
        <w:tabs>
          <w:tab w:val="num" w:pos="2880"/>
        </w:tabs>
        <w:ind w:left="2880" w:hanging="360"/>
      </w:pPr>
      <w:rPr>
        <w:rFonts w:ascii="Times New Roman" w:hAnsi="Times New Roman" w:hint="default"/>
      </w:rPr>
    </w:lvl>
    <w:lvl w:ilvl="4" w:tplc="F95E4ABE" w:tentative="1">
      <w:start w:val="1"/>
      <w:numFmt w:val="bullet"/>
      <w:lvlText w:val="•"/>
      <w:lvlJc w:val="left"/>
      <w:pPr>
        <w:tabs>
          <w:tab w:val="num" w:pos="3600"/>
        </w:tabs>
        <w:ind w:left="3600" w:hanging="360"/>
      </w:pPr>
      <w:rPr>
        <w:rFonts w:ascii="Times New Roman" w:hAnsi="Times New Roman" w:hint="default"/>
      </w:rPr>
    </w:lvl>
    <w:lvl w:ilvl="5" w:tplc="F29AB0FE" w:tentative="1">
      <w:start w:val="1"/>
      <w:numFmt w:val="bullet"/>
      <w:lvlText w:val="•"/>
      <w:lvlJc w:val="left"/>
      <w:pPr>
        <w:tabs>
          <w:tab w:val="num" w:pos="4320"/>
        </w:tabs>
        <w:ind w:left="4320" w:hanging="360"/>
      </w:pPr>
      <w:rPr>
        <w:rFonts w:ascii="Times New Roman" w:hAnsi="Times New Roman" w:hint="default"/>
      </w:rPr>
    </w:lvl>
    <w:lvl w:ilvl="6" w:tplc="8794C0D8" w:tentative="1">
      <w:start w:val="1"/>
      <w:numFmt w:val="bullet"/>
      <w:lvlText w:val="•"/>
      <w:lvlJc w:val="left"/>
      <w:pPr>
        <w:tabs>
          <w:tab w:val="num" w:pos="5040"/>
        </w:tabs>
        <w:ind w:left="5040" w:hanging="360"/>
      </w:pPr>
      <w:rPr>
        <w:rFonts w:ascii="Times New Roman" w:hAnsi="Times New Roman" w:hint="default"/>
      </w:rPr>
    </w:lvl>
    <w:lvl w:ilvl="7" w:tplc="8FE6F000" w:tentative="1">
      <w:start w:val="1"/>
      <w:numFmt w:val="bullet"/>
      <w:lvlText w:val="•"/>
      <w:lvlJc w:val="left"/>
      <w:pPr>
        <w:tabs>
          <w:tab w:val="num" w:pos="5760"/>
        </w:tabs>
        <w:ind w:left="5760" w:hanging="360"/>
      </w:pPr>
      <w:rPr>
        <w:rFonts w:ascii="Times New Roman" w:hAnsi="Times New Roman" w:hint="default"/>
      </w:rPr>
    </w:lvl>
    <w:lvl w:ilvl="8" w:tplc="CF28D444"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6DA64DEB"/>
    <w:multiLevelType w:val="hybridMultilevel"/>
    <w:tmpl w:val="D310A226"/>
    <w:lvl w:ilvl="0" w:tplc="21B0DBEE">
      <w:start w:val="1"/>
      <w:numFmt w:val="bullet"/>
      <w:lvlText w:val="•"/>
      <w:lvlJc w:val="left"/>
      <w:pPr>
        <w:tabs>
          <w:tab w:val="num" w:pos="720"/>
        </w:tabs>
        <w:ind w:left="720" w:hanging="360"/>
      </w:pPr>
      <w:rPr>
        <w:rFonts w:ascii="Times New Roman" w:hAnsi="Times New Roman" w:hint="default"/>
      </w:rPr>
    </w:lvl>
    <w:lvl w:ilvl="1" w:tplc="F762F8A0" w:tentative="1">
      <w:start w:val="1"/>
      <w:numFmt w:val="bullet"/>
      <w:lvlText w:val="•"/>
      <w:lvlJc w:val="left"/>
      <w:pPr>
        <w:tabs>
          <w:tab w:val="num" w:pos="1440"/>
        </w:tabs>
        <w:ind w:left="1440" w:hanging="360"/>
      </w:pPr>
      <w:rPr>
        <w:rFonts w:ascii="Times New Roman" w:hAnsi="Times New Roman" w:hint="default"/>
      </w:rPr>
    </w:lvl>
    <w:lvl w:ilvl="2" w:tplc="B7F84E20" w:tentative="1">
      <w:start w:val="1"/>
      <w:numFmt w:val="bullet"/>
      <w:lvlText w:val="•"/>
      <w:lvlJc w:val="left"/>
      <w:pPr>
        <w:tabs>
          <w:tab w:val="num" w:pos="2160"/>
        </w:tabs>
        <w:ind w:left="2160" w:hanging="360"/>
      </w:pPr>
      <w:rPr>
        <w:rFonts w:ascii="Times New Roman" w:hAnsi="Times New Roman" w:hint="default"/>
      </w:rPr>
    </w:lvl>
    <w:lvl w:ilvl="3" w:tplc="73DC240A" w:tentative="1">
      <w:start w:val="1"/>
      <w:numFmt w:val="bullet"/>
      <w:lvlText w:val="•"/>
      <w:lvlJc w:val="left"/>
      <w:pPr>
        <w:tabs>
          <w:tab w:val="num" w:pos="2880"/>
        </w:tabs>
        <w:ind w:left="2880" w:hanging="360"/>
      </w:pPr>
      <w:rPr>
        <w:rFonts w:ascii="Times New Roman" w:hAnsi="Times New Roman" w:hint="default"/>
      </w:rPr>
    </w:lvl>
    <w:lvl w:ilvl="4" w:tplc="F9605ACA" w:tentative="1">
      <w:start w:val="1"/>
      <w:numFmt w:val="bullet"/>
      <w:lvlText w:val="•"/>
      <w:lvlJc w:val="left"/>
      <w:pPr>
        <w:tabs>
          <w:tab w:val="num" w:pos="3600"/>
        </w:tabs>
        <w:ind w:left="3600" w:hanging="360"/>
      </w:pPr>
      <w:rPr>
        <w:rFonts w:ascii="Times New Roman" w:hAnsi="Times New Roman" w:hint="default"/>
      </w:rPr>
    </w:lvl>
    <w:lvl w:ilvl="5" w:tplc="71CAEF52" w:tentative="1">
      <w:start w:val="1"/>
      <w:numFmt w:val="bullet"/>
      <w:lvlText w:val="•"/>
      <w:lvlJc w:val="left"/>
      <w:pPr>
        <w:tabs>
          <w:tab w:val="num" w:pos="4320"/>
        </w:tabs>
        <w:ind w:left="4320" w:hanging="360"/>
      </w:pPr>
      <w:rPr>
        <w:rFonts w:ascii="Times New Roman" w:hAnsi="Times New Roman" w:hint="default"/>
      </w:rPr>
    </w:lvl>
    <w:lvl w:ilvl="6" w:tplc="D3304DDC" w:tentative="1">
      <w:start w:val="1"/>
      <w:numFmt w:val="bullet"/>
      <w:lvlText w:val="•"/>
      <w:lvlJc w:val="left"/>
      <w:pPr>
        <w:tabs>
          <w:tab w:val="num" w:pos="5040"/>
        </w:tabs>
        <w:ind w:left="5040" w:hanging="360"/>
      </w:pPr>
      <w:rPr>
        <w:rFonts w:ascii="Times New Roman" w:hAnsi="Times New Roman" w:hint="default"/>
      </w:rPr>
    </w:lvl>
    <w:lvl w:ilvl="7" w:tplc="4538E454" w:tentative="1">
      <w:start w:val="1"/>
      <w:numFmt w:val="bullet"/>
      <w:lvlText w:val="•"/>
      <w:lvlJc w:val="left"/>
      <w:pPr>
        <w:tabs>
          <w:tab w:val="num" w:pos="5760"/>
        </w:tabs>
        <w:ind w:left="5760" w:hanging="360"/>
      </w:pPr>
      <w:rPr>
        <w:rFonts w:ascii="Times New Roman" w:hAnsi="Times New Roman" w:hint="default"/>
      </w:rPr>
    </w:lvl>
    <w:lvl w:ilvl="8" w:tplc="EC46F118" w:tentative="1">
      <w:start w:val="1"/>
      <w:numFmt w:val="bullet"/>
      <w:lvlText w:val="•"/>
      <w:lvlJc w:val="left"/>
      <w:pPr>
        <w:tabs>
          <w:tab w:val="num" w:pos="6480"/>
        </w:tabs>
        <w:ind w:left="6480" w:hanging="360"/>
      </w:pPr>
      <w:rPr>
        <w:rFonts w:ascii="Times New Roman" w:hAnsi="Times New Roman" w:hint="default"/>
      </w:rPr>
    </w:lvl>
  </w:abstractNum>
  <w:num w:numId="1" w16cid:durableId="900990555">
    <w:abstractNumId w:val="0"/>
  </w:num>
  <w:num w:numId="2" w16cid:durableId="739063478">
    <w:abstractNumId w:val="1"/>
  </w:num>
  <w:num w:numId="3" w16cid:durableId="1933053647">
    <w:abstractNumId w:val="2"/>
  </w:num>
  <w:num w:numId="4" w16cid:durableId="1383751330">
    <w:abstractNumId w:val="6"/>
  </w:num>
  <w:num w:numId="5" w16cid:durableId="2002460014">
    <w:abstractNumId w:val="4"/>
  </w:num>
  <w:num w:numId="6" w16cid:durableId="1817600226">
    <w:abstractNumId w:val="5"/>
  </w:num>
  <w:num w:numId="7" w16cid:durableId="134725035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4915"/>
    <w:rsid w:val="002852EE"/>
    <w:rsid w:val="009A4915"/>
    <w:rsid w:val="009D657F"/>
    <w:rsid w:val="00FC1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760B9"/>
  <w15:chartTrackingRefBased/>
  <w15:docId w15:val="{FD297567-99EA-4547-9607-A402F82BAE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9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915"/>
    <w:pPr>
      <w:spacing w:after="0" w:line="240" w:lineRule="auto"/>
      <w:ind w:left="720"/>
      <w:contextualSpacing/>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9A491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9A4915"/>
    <w:rPr>
      <w:color w:val="0563C1" w:themeColor="hyperlink"/>
      <w:u w:val="single"/>
    </w:rPr>
  </w:style>
  <w:style w:type="character" w:styleId="UnresolvedMention">
    <w:name w:val="Unresolved Mention"/>
    <w:basedOn w:val="DefaultParagraphFont"/>
    <w:uiPriority w:val="99"/>
    <w:semiHidden/>
    <w:unhideWhenUsed/>
    <w:rsid w:val="002852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unselling@marywardcentre.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Mary Ward Centre</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Hill</dc:creator>
  <cp:keywords/>
  <dc:description/>
  <cp:lastModifiedBy>Justine Hounam</cp:lastModifiedBy>
  <cp:revision>3</cp:revision>
  <dcterms:created xsi:type="dcterms:W3CDTF">2022-03-28T16:48:00Z</dcterms:created>
  <dcterms:modified xsi:type="dcterms:W3CDTF">2022-09-21T14:56:00Z</dcterms:modified>
</cp:coreProperties>
</file>